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78" w:rsidRPr="00E13B78" w:rsidRDefault="00E13B78" w:rsidP="00E13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78">
        <w:rPr>
          <w:rFonts w:ascii="Times New Roman" w:hAnsi="Times New Roman" w:cs="Times New Roman"/>
          <w:b/>
          <w:sz w:val="28"/>
          <w:szCs w:val="28"/>
        </w:rPr>
        <w:t>«Детский сад Алтая – 2019»</w:t>
      </w:r>
    </w:p>
    <w:p w:rsidR="00E13B78" w:rsidRPr="00E13B78" w:rsidRDefault="00E13B78" w:rsidP="00E13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B78">
        <w:rPr>
          <w:rFonts w:ascii="Times New Roman" w:hAnsi="Times New Roman" w:cs="Times New Roman"/>
          <w:sz w:val="28"/>
          <w:szCs w:val="28"/>
        </w:rPr>
        <w:t>27 марта 2019 года  в городе Барнауле состоялся второй очный тур конкурса «Детский сад Алтая – 2019», в котором приняли участие 18 дошкольных образовательных организаций Алтайского края, из них 3 дошкольных учреждения из города Рубцовска представляли опыт работы в различных номинациях.</w:t>
      </w:r>
    </w:p>
    <w:p w:rsidR="00E13B78" w:rsidRPr="00E13B78" w:rsidRDefault="00E13B78" w:rsidP="00E13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B78">
        <w:rPr>
          <w:rFonts w:ascii="Times New Roman" w:hAnsi="Times New Roman" w:cs="Times New Roman"/>
          <w:sz w:val="28"/>
          <w:szCs w:val="28"/>
        </w:rPr>
        <w:t xml:space="preserve">МБДОУ </w:t>
      </w:r>
      <w:bookmarkStart w:id="0" w:name="_GoBack"/>
      <w:bookmarkEnd w:id="0"/>
      <w:r w:rsidRPr="00E13B78">
        <w:rPr>
          <w:rFonts w:ascii="Times New Roman" w:hAnsi="Times New Roman" w:cs="Times New Roman"/>
          <w:sz w:val="28"/>
          <w:szCs w:val="28"/>
        </w:rPr>
        <w:t>«Детский сад № 57 «</w:t>
      </w:r>
      <w:proofErr w:type="spellStart"/>
      <w:r w:rsidRPr="00E13B78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E13B78">
        <w:rPr>
          <w:rFonts w:ascii="Times New Roman" w:hAnsi="Times New Roman" w:cs="Times New Roman"/>
          <w:sz w:val="28"/>
          <w:szCs w:val="28"/>
        </w:rPr>
        <w:t xml:space="preserve">» города Рубцовска принял участие в номинации «Детский сад – лучшая мастерская педагогических кадров». Опыт работы дошкольного учреждения по теме проекта «Развитие кадрового потенциала» представили Ольга Владимировна </w:t>
      </w:r>
      <w:proofErr w:type="spellStart"/>
      <w:r w:rsidRPr="00E13B78">
        <w:rPr>
          <w:rFonts w:ascii="Times New Roman" w:hAnsi="Times New Roman" w:cs="Times New Roman"/>
          <w:sz w:val="28"/>
          <w:szCs w:val="28"/>
        </w:rPr>
        <w:t>Такмакова</w:t>
      </w:r>
      <w:proofErr w:type="spellEnd"/>
      <w:r w:rsidRPr="00E13B78">
        <w:rPr>
          <w:rFonts w:ascii="Times New Roman" w:hAnsi="Times New Roman" w:cs="Times New Roman"/>
          <w:sz w:val="28"/>
          <w:szCs w:val="28"/>
        </w:rPr>
        <w:t xml:space="preserve">, заведующий, Елена Викторовна </w:t>
      </w:r>
      <w:proofErr w:type="spellStart"/>
      <w:r w:rsidRPr="00E13B78">
        <w:rPr>
          <w:rFonts w:ascii="Times New Roman" w:hAnsi="Times New Roman" w:cs="Times New Roman"/>
          <w:sz w:val="28"/>
          <w:szCs w:val="28"/>
        </w:rPr>
        <w:t>Быстрянцева</w:t>
      </w:r>
      <w:proofErr w:type="spellEnd"/>
      <w:r w:rsidRPr="00E13B78">
        <w:rPr>
          <w:rFonts w:ascii="Times New Roman" w:hAnsi="Times New Roman" w:cs="Times New Roman"/>
          <w:sz w:val="28"/>
          <w:szCs w:val="28"/>
        </w:rPr>
        <w:t>, заместитель заведующего по ВМР и Наталья Владимировна Иванова, педагог-психолог.</w:t>
      </w:r>
    </w:p>
    <w:p w:rsidR="00E13B78" w:rsidRPr="00E13B78" w:rsidRDefault="00E13B78" w:rsidP="00E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E13B78">
        <w:rPr>
          <w:rFonts w:ascii="Times New Roman" w:hAnsi="Times New Roman" w:cs="Times New Roman"/>
          <w:sz w:val="28"/>
          <w:szCs w:val="28"/>
        </w:rPr>
        <w:t xml:space="preserve">           Делегация, состоящая из 9 человек, представляла опыт работы МАДОУ «</w:t>
      </w:r>
      <w:proofErr w:type="spellStart"/>
      <w:r w:rsidRPr="00E13B78">
        <w:rPr>
          <w:rFonts w:ascii="Times New Roman" w:hAnsi="Times New Roman" w:cs="Times New Roman"/>
          <w:sz w:val="28"/>
          <w:szCs w:val="28"/>
        </w:rPr>
        <w:t>ЦРР-детский</w:t>
      </w:r>
      <w:proofErr w:type="spellEnd"/>
      <w:r w:rsidRPr="00E13B78">
        <w:rPr>
          <w:rFonts w:ascii="Times New Roman" w:hAnsi="Times New Roman" w:cs="Times New Roman"/>
          <w:sz w:val="28"/>
          <w:szCs w:val="28"/>
        </w:rPr>
        <w:t xml:space="preserve"> сад № 7 «Ярославна» по теме «Творческая мозаика» в номинации «Лучший детский сад предоставления услуг детям». Форма представления – диалог двух ведущих, заинтересовала всех присутствующих. В художественной форме с яркой презентацией и видеорядом им удалось раскрыть и суть представляемой номинации, и теоретическую и практическую основу опыта, новизну, достижения, планы и перспективы.</w:t>
      </w:r>
    </w:p>
    <w:p w:rsidR="00E13B78" w:rsidRPr="00E13B78" w:rsidRDefault="00E13B78" w:rsidP="00E13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B78">
        <w:rPr>
          <w:rFonts w:ascii="Times New Roman" w:hAnsi="Times New Roman" w:cs="Times New Roman"/>
          <w:sz w:val="28"/>
          <w:szCs w:val="28"/>
        </w:rPr>
        <w:t>В заключении ярким аккордом выступления прозвучал вокальный ансамбль педагогов «Экспромт». Своим выступлением коллектив постарался убедить жюри и всех присутствующих в зале, что «только творческая личность педагога может воспитать ребенка – творца».</w:t>
      </w:r>
    </w:p>
    <w:p w:rsidR="00E13B78" w:rsidRPr="00E13B78" w:rsidRDefault="00E13B78" w:rsidP="00E13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78"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 № 19 «Рябинка» транслировал  опыт по приобщению детей к культуре своего народа и развития национального самосознания в номинации  «Лучший детский сад этнокультурного образования детей и взрослых». </w:t>
      </w:r>
    </w:p>
    <w:p w:rsidR="00E13B78" w:rsidRPr="00E13B78" w:rsidRDefault="00E13B78" w:rsidP="00E13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B78">
        <w:rPr>
          <w:rFonts w:ascii="Times New Roman" w:hAnsi="Times New Roman" w:cs="Times New Roman"/>
          <w:sz w:val="28"/>
          <w:szCs w:val="28"/>
        </w:rPr>
        <w:t>Все коллективы ДОУ готовились к этому конкурсу на протяжении  нескольких  месяцев. Теперь будем ждать подведения итогов – результатов. Надеемся, что они нас порадуют. Желаем дальнейших успехов!</w:t>
      </w:r>
    </w:p>
    <w:p w:rsidR="00E13B78" w:rsidRPr="00E13B78" w:rsidRDefault="00E13B78" w:rsidP="00E13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B78" w:rsidRPr="00E13B78" w:rsidRDefault="00E13B78" w:rsidP="00E13B78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D73" w:rsidRDefault="002B0D73"/>
    <w:sectPr w:rsidR="002B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B78"/>
    <w:rsid w:val="002B0D73"/>
    <w:rsid w:val="00E1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2019-06-28T02:30:00Z</dcterms:created>
  <dcterms:modified xsi:type="dcterms:W3CDTF">2019-06-28T02:30:00Z</dcterms:modified>
</cp:coreProperties>
</file>