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16" w:rsidRPr="002E4224" w:rsidRDefault="00372416" w:rsidP="00372416">
      <w:pPr>
        <w:pBdr>
          <w:bottom w:val="single" w:sz="12" w:space="1" w:color="auto"/>
        </w:pBdr>
        <w:rPr>
          <w:sz w:val="20"/>
          <w:szCs w:val="20"/>
        </w:rPr>
      </w:pPr>
      <w:bookmarkStart w:id="0" w:name="OLE_LINK1"/>
      <w:r w:rsidRPr="002E4224">
        <w:rPr>
          <w:sz w:val="20"/>
          <w:szCs w:val="20"/>
        </w:rPr>
        <w:t xml:space="preserve">Муниципальное бюджетное дошкольное образовательное учреждение </w:t>
      </w:r>
    </w:p>
    <w:p w:rsidR="00372416" w:rsidRPr="002E4224" w:rsidRDefault="00372416" w:rsidP="00372416">
      <w:pPr>
        <w:pBdr>
          <w:bottom w:val="single" w:sz="12" w:space="1" w:color="auto"/>
        </w:pBdr>
        <w:rPr>
          <w:sz w:val="20"/>
          <w:szCs w:val="20"/>
        </w:rPr>
      </w:pPr>
      <w:r w:rsidRPr="002E4224">
        <w:rPr>
          <w:sz w:val="20"/>
          <w:szCs w:val="20"/>
        </w:rPr>
        <w:t xml:space="preserve">"Детский сад </w:t>
      </w:r>
      <w:proofErr w:type="spellStart"/>
      <w:r w:rsidRPr="002E4224">
        <w:rPr>
          <w:sz w:val="20"/>
          <w:szCs w:val="20"/>
        </w:rPr>
        <w:t>общеразвивающего</w:t>
      </w:r>
      <w:proofErr w:type="spellEnd"/>
      <w:r w:rsidRPr="002E4224">
        <w:rPr>
          <w:sz w:val="20"/>
          <w:szCs w:val="20"/>
        </w:rPr>
        <w:t xml:space="preserve"> вида № 50 "Росточек"</w:t>
      </w:r>
    </w:p>
    <w:p w:rsidR="00372416" w:rsidRPr="002E4224" w:rsidRDefault="00372416" w:rsidP="00372416">
      <w:pPr>
        <w:pBdr>
          <w:bottom w:val="single" w:sz="12" w:space="1" w:color="auto"/>
        </w:pBdr>
        <w:rPr>
          <w:sz w:val="20"/>
          <w:szCs w:val="20"/>
        </w:rPr>
      </w:pPr>
      <w:r w:rsidRPr="002E4224">
        <w:rPr>
          <w:sz w:val="20"/>
          <w:szCs w:val="20"/>
        </w:rPr>
        <w:t>города Рубцовска Алтайского края</w:t>
      </w:r>
    </w:p>
    <w:p w:rsidR="00372416" w:rsidRPr="002E4224" w:rsidRDefault="00372416" w:rsidP="00372416">
      <w:pPr>
        <w:pBdr>
          <w:bottom w:val="single" w:sz="12" w:space="1" w:color="auto"/>
        </w:pBdr>
        <w:rPr>
          <w:sz w:val="20"/>
          <w:szCs w:val="20"/>
        </w:rPr>
      </w:pPr>
      <w:r w:rsidRPr="002E4224">
        <w:rPr>
          <w:sz w:val="20"/>
          <w:szCs w:val="20"/>
        </w:rPr>
        <w:t>658201, улица Мира, 4</w:t>
      </w:r>
    </w:p>
    <w:p w:rsidR="00372416" w:rsidRPr="008431C3" w:rsidRDefault="00372416" w:rsidP="00372416">
      <w:pPr>
        <w:pBdr>
          <w:bottom w:val="single" w:sz="12" w:space="1" w:color="auto"/>
        </w:pBdr>
        <w:rPr>
          <w:sz w:val="20"/>
          <w:szCs w:val="20"/>
        </w:rPr>
      </w:pPr>
      <w:r w:rsidRPr="002E4224">
        <w:rPr>
          <w:sz w:val="20"/>
          <w:szCs w:val="20"/>
        </w:rPr>
        <w:t>тел</w:t>
      </w:r>
      <w:r w:rsidRPr="008431C3">
        <w:rPr>
          <w:sz w:val="20"/>
          <w:szCs w:val="20"/>
        </w:rPr>
        <w:t xml:space="preserve">.: 8(38557) 2 22 01, </w:t>
      </w:r>
      <w:r w:rsidRPr="002E4224">
        <w:rPr>
          <w:sz w:val="20"/>
          <w:szCs w:val="20"/>
          <w:lang w:val="en-US"/>
        </w:rPr>
        <w:t>email</w:t>
      </w:r>
      <w:r w:rsidRPr="008431C3">
        <w:rPr>
          <w:sz w:val="20"/>
          <w:szCs w:val="20"/>
        </w:rPr>
        <w:t xml:space="preserve">: </w:t>
      </w:r>
      <w:proofErr w:type="spellStart"/>
      <w:r w:rsidRPr="002E4224">
        <w:rPr>
          <w:sz w:val="20"/>
          <w:szCs w:val="20"/>
          <w:lang w:val="en-US"/>
        </w:rPr>
        <w:t>rostochek</w:t>
      </w:r>
      <w:proofErr w:type="spellEnd"/>
      <w:r w:rsidRPr="008431C3">
        <w:rPr>
          <w:sz w:val="20"/>
          <w:szCs w:val="20"/>
        </w:rPr>
        <w:t>1981@</w:t>
      </w:r>
      <w:r w:rsidRPr="002E4224">
        <w:rPr>
          <w:sz w:val="20"/>
          <w:szCs w:val="20"/>
          <w:lang w:val="en-US"/>
        </w:rPr>
        <w:t>mail</w:t>
      </w:r>
      <w:r w:rsidRPr="008431C3">
        <w:rPr>
          <w:sz w:val="20"/>
          <w:szCs w:val="20"/>
        </w:rPr>
        <w:t>.</w:t>
      </w:r>
      <w:proofErr w:type="spellStart"/>
      <w:r w:rsidRPr="002E4224">
        <w:rPr>
          <w:sz w:val="20"/>
          <w:szCs w:val="20"/>
          <w:lang w:val="en-US"/>
        </w:rPr>
        <w:t>ru</w:t>
      </w:r>
      <w:proofErr w:type="spellEnd"/>
    </w:p>
    <w:p w:rsidR="00372416" w:rsidRPr="008431C3" w:rsidRDefault="00372416" w:rsidP="00372416">
      <w:pPr>
        <w:rPr>
          <w:sz w:val="28"/>
          <w:szCs w:val="28"/>
        </w:rPr>
      </w:pPr>
    </w:p>
    <w:bookmarkEnd w:id="0"/>
    <w:p w:rsidR="00372416" w:rsidRDefault="00372416" w:rsidP="00372416">
      <w:pPr>
        <w:shd w:val="clear" w:color="auto" w:fill="FFFFFF"/>
        <w:ind w:firstLine="709"/>
        <w:outlineLvl w:val="1"/>
        <w:rPr>
          <w:rFonts w:eastAsia="Times New Roman"/>
          <w:b/>
          <w:bCs/>
          <w:color w:val="2F241D"/>
          <w:sz w:val="28"/>
          <w:szCs w:val="28"/>
          <w:lang w:eastAsia="ru-RU"/>
        </w:rPr>
      </w:pPr>
    </w:p>
    <w:p w:rsidR="00372416" w:rsidRDefault="00372416" w:rsidP="00372416">
      <w:pPr>
        <w:shd w:val="clear" w:color="auto" w:fill="FFFFFF"/>
        <w:ind w:firstLine="709"/>
        <w:outlineLvl w:val="1"/>
        <w:rPr>
          <w:rFonts w:eastAsia="Times New Roman"/>
          <w:b/>
          <w:bCs/>
          <w:color w:val="2F241D"/>
          <w:sz w:val="28"/>
          <w:szCs w:val="28"/>
          <w:lang w:eastAsia="ru-RU"/>
        </w:rPr>
      </w:pPr>
    </w:p>
    <w:p w:rsidR="00372416" w:rsidRDefault="00372416" w:rsidP="00372416">
      <w:pPr>
        <w:shd w:val="clear" w:color="auto" w:fill="FFFFFF"/>
        <w:ind w:firstLine="709"/>
        <w:outlineLvl w:val="1"/>
        <w:rPr>
          <w:rFonts w:eastAsia="Times New Roman"/>
          <w:b/>
          <w:bCs/>
          <w:color w:val="2F241D"/>
          <w:sz w:val="28"/>
          <w:szCs w:val="28"/>
          <w:lang w:eastAsia="ru-RU"/>
        </w:rPr>
      </w:pPr>
    </w:p>
    <w:p w:rsidR="00372416" w:rsidRDefault="00372416" w:rsidP="00372416">
      <w:pPr>
        <w:shd w:val="clear" w:color="auto" w:fill="FFFFFF"/>
        <w:ind w:firstLine="709"/>
        <w:outlineLvl w:val="1"/>
        <w:rPr>
          <w:rFonts w:eastAsia="Times New Roman"/>
          <w:b/>
          <w:bCs/>
          <w:color w:val="2F241D"/>
          <w:sz w:val="28"/>
          <w:szCs w:val="28"/>
          <w:lang w:eastAsia="ru-RU"/>
        </w:rPr>
      </w:pPr>
    </w:p>
    <w:p w:rsidR="00372416" w:rsidRDefault="00372416" w:rsidP="00372416">
      <w:pPr>
        <w:shd w:val="clear" w:color="auto" w:fill="FFFFFF"/>
        <w:ind w:firstLine="709"/>
        <w:outlineLvl w:val="1"/>
        <w:rPr>
          <w:rFonts w:eastAsia="Times New Roman"/>
          <w:b/>
          <w:bCs/>
          <w:color w:val="2F241D"/>
          <w:sz w:val="28"/>
          <w:szCs w:val="28"/>
          <w:lang w:eastAsia="ru-RU"/>
        </w:rPr>
      </w:pPr>
    </w:p>
    <w:p w:rsidR="00372416" w:rsidRDefault="00372416" w:rsidP="00372416">
      <w:pPr>
        <w:shd w:val="clear" w:color="auto" w:fill="FFFFFF"/>
        <w:ind w:firstLine="709"/>
        <w:outlineLvl w:val="1"/>
        <w:rPr>
          <w:rFonts w:eastAsia="Times New Roman"/>
          <w:b/>
          <w:bCs/>
          <w:color w:val="2F241D"/>
          <w:sz w:val="28"/>
          <w:szCs w:val="28"/>
          <w:lang w:eastAsia="ru-RU"/>
        </w:rPr>
      </w:pPr>
    </w:p>
    <w:p w:rsidR="00372416" w:rsidRDefault="00372416" w:rsidP="00372416">
      <w:pPr>
        <w:shd w:val="clear" w:color="auto" w:fill="FFFFFF"/>
        <w:ind w:firstLine="709"/>
        <w:outlineLvl w:val="1"/>
        <w:rPr>
          <w:rFonts w:eastAsia="Times New Roman"/>
          <w:b/>
          <w:bCs/>
          <w:color w:val="2F241D"/>
          <w:sz w:val="28"/>
          <w:szCs w:val="28"/>
          <w:lang w:eastAsia="ru-RU"/>
        </w:rPr>
      </w:pPr>
    </w:p>
    <w:p w:rsidR="00372416" w:rsidRDefault="00372416" w:rsidP="00372416">
      <w:pPr>
        <w:shd w:val="clear" w:color="auto" w:fill="FFFFFF"/>
        <w:ind w:firstLine="709"/>
        <w:outlineLvl w:val="1"/>
        <w:rPr>
          <w:rFonts w:eastAsia="Times New Roman"/>
          <w:b/>
          <w:bCs/>
          <w:color w:val="2F241D"/>
          <w:sz w:val="28"/>
          <w:szCs w:val="28"/>
          <w:lang w:eastAsia="ru-RU"/>
        </w:rPr>
      </w:pPr>
    </w:p>
    <w:p w:rsidR="00372416" w:rsidRDefault="00372416" w:rsidP="00372416">
      <w:pPr>
        <w:shd w:val="clear" w:color="auto" w:fill="FFFFFF"/>
        <w:ind w:firstLine="709"/>
        <w:outlineLvl w:val="1"/>
        <w:rPr>
          <w:rFonts w:eastAsia="Times New Roman"/>
          <w:b/>
          <w:bCs/>
          <w:color w:val="2F241D"/>
          <w:sz w:val="28"/>
          <w:szCs w:val="28"/>
          <w:lang w:eastAsia="ru-RU"/>
        </w:rPr>
      </w:pPr>
    </w:p>
    <w:p w:rsidR="00372416" w:rsidRDefault="00372416" w:rsidP="00372416">
      <w:pPr>
        <w:shd w:val="clear" w:color="auto" w:fill="FFFFFF"/>
        <w:ind w:firstLine="709"/>
        <w:outlineLvl w:val="1"/>
        <w:rPr>
          <w:rFonts w:eastAsia="Times New Roman"/>
          <w:b/>
          <w:bCs/>
          <w:color w:val="2F241D"/>
          <w:sz w:val="28"/>
          <w:szCs w:val="28"/>
          <w:lang w:eastAsia="ru-RU"/>
        </w:rPr>
      </w:pPr>
    </w:p>
    <w:p w:rsidR="00372416" w:rsidRDefault="00372416" w:rsidP="00372416">
      <w:pPr>
        <w:shd w:val="clear" w:color="auto" w:fill="FFFFFF"/>
        <w:ind w:firstLine="709"/>
        <w:outlineLvl w:val="1"/>
        <w:rPr>
          <w:rFonts w:eastAsia="Times New Roman"/>
          <w:b/>
          <w:bCs/>
          <w:color w:val="2F241D"/>
          <w:sz w:val="40"/>
          <w:szCs w:val="40"/>
          <w:lang w:eastAsia="ru-RU"/>
        </w:rPr>
      </w:pPr>
      <w:r w:rsidRPr="00372416">
        <w:rPr>
          <w:rFonts w:eastAsia="Times New Roman"/>
          <w:b/>
          <w:bCs/>
          <w:color w:val="2F241D"/>
          <w:sz w:val="40"/>
          <w:szCs w:val="40"/>
          <w:lang w:eastAsia="ru-RU"/>
        </w:rPr>
        <w:t xml:space="preserve">Создание условий для успешной адаптации </w:t>
      </w:r>
    </w:p>
    <w:p w:rsidR="00372416" w:rsidRDefault="00372416" w:rsidP="00372416">
      <w:pPr>
        <w:shd w:val="clear" w:color="auto" w:fill="FFFFFF"/>
        <w:ind w:firstLine="709"/>
        <w:outlineLvl w:val="1"/>
        <w:rPr>
          <w:rFonts w:eastAsia="Times New Roman"/>
          <w:b/>
          <w:bCs/>
          <w:color w:val="2F241D"/>
          <w:sz w:val="40"/>
          <w:szCs w:val="40"/>
          <w:lang w:eastAsia="ru-RU"/>
        </w:rPr>
      </w:pPr>
      <w:r w:rsidRPr="00372416">
        <w:rPr>
          <w:rFonts w:eastAsia="Times New Roman"/>
          <w:b/>
          <w:bCs/>
          <w:color w:val="2F241D"/>
          <w:sz w:val="40"/>
          <w:szCs w:val="40"/>
          <w:lang w:eastAsia="ru-RU"/>
        </w:rPr>
        <w:t xml:space="preserve">детей раннего дошкольного возраста </w:t>
      </w:r>
    </w:p>
    <w:p w:rsidR="00372416" w:rsidRPr="00372416" w:rsidRDefault="00372416" w:rsidP="00372416">
      <w:pPr>
        <w:shd w:val="clear" w:color="auto" w:fill="FFFFFF"/>
        <w:ind w:firstLine="709"/>
        <w:outlineLvl w:val="1"/>
        <w:rPr>
          <w:rFonts w:eastAsia="Times New Roman"/>
          <w:b/>
          <w:bCs/>
          <w:color w:val="2F241D"/>
          <w:sz w:val="40"/>
          <w:szCs w:val="40"/>
          <w:lang w:eastAsia="ru-RU"/>
        </w:rPr>
      </w:pPr>
      <w:r w:rsidRPr="00372416">
        <w:rPr>
          <w:rFonts w:eastAsia="Times New Roman"/>
          <w:b/>
          <w:bCs/>
          <w:color w:val="2F241D"/>
          <w:sz w:val="40"/>
          <w:szCs w:val="40"/>
          <w:lang w:eastAsia="ru-RU"/>
        </w:rPr>
        <w:t>к дошкольному учреждению</w:t>
      </w:r>
    </w:p>
    <w:p w:rsidR="00372416" w:rsidRDefault="00372416">
      <w:pPr>
        <w:rPr>
          <w:rFonts w:eastAsia="Times New Roman"/>
          <w:b/>
          <w:bCs/>
          <w:color w:val="2F241D"/>
          <w:sz w:val="28"/>
          <w:szCs w:val="28"/>
          <w:lang w:eastAsia="ru-RU"/>
        </w:rPr>
      </w:pPr>
    </w:p>
    <w:p w:rsidR="00372416" w:rsidRDefault="00372416">
      <w:pPr>
        <w:rPr>
          <w:rFonts w:eastAsia="Times New Roman"/>
          <w:b/>
          <w:bCs/>
          <w:color w:val="2F241D"/>
          <w:sz w:val="28"/>
          <w:szCs w:val="28"/>
          <w:lang w:eastAsia="ru-RU"/>
        </w:rPr>
      </w:pPr>
    </w:p>
    <w:p w:rsidR="00372416" w:rsidRDefault="00372416">
      <w:pPr>
        <w:rPr>
          <w:rFonts w:eastAsia="Times New Roman"/>
          <w:b/>
          <w:bCs/>
          <w:color w:val="2F241D"/>
          <w:sz w:val="28"/>
          <w:szCs w:val="28"/>
          <w:lang w:eastAsia="ru-RU"/>
        </w:rPr>
      </w:pPr>
    </w:p>
    <w:p w:rsidR="00372416" w:rsidRDefault="00372416">
      <w:pPr>
        <w:rPr>
          <w:rFonts w:eastAsia="Times New Roman"/>
          <w:b/>
          <w:bCs/>
          <w:color w:val="2F241D"/>
          <w:sz w:val="28"/>
          <w:szCs w:val="28"/>
          <w:lang w:eastAsia="ru-RU"/>
        </w:rPr>
      </w:pPr>
    </w:p>
    <w:p w:rsidR="00372416" w:rsidRDefault="00372416">
      <w:pPr>
        <w:rPr>
          <w:rFonts w:eastAsia="Times New Roman"/>
          <w:b/>
          <w:bCs/>
          <w:color w:val="2F241D"/>
          <w:sz w:val="28"/>
          <w:szCs w:val="28"/>
          <w:lang w:eastAsia="ru-RU"/>
        </w:rPr>
      </w:pPr>
    </w:p>
    <w:p w:rsidR="00372416" w:rsidRDefault="00372416" w:rsidP="00372416">
      <w:pPr>
        <w:pStyle w:val="a4"/>
        <w:shd w:val="clear" w:color="auto" w:fill="FFFFFF"/>
        <w:spacing w:before="0" w:beforeAutospacing="0" w:after="0" w:afterAutospacing="0"/>
        <w:jc w:val="right"/>
        <w:rPr>
          <w:color w:val="002337"/>
          <w:sz w:val="28"/>
          <w:szCs w:val="28"/>
        </w:rPr>
      </w:pPr>
      <w:r>
        <w:rPr>
          <w:color w:val="002337"/>
          <w:sz w:val="28"/>
          <w:szCs w:val="28"/>
        </w:rPr>
        <w:t>Подготовила:</w:t>
      </w:r>
    </w:p>
    <w:p w:rsidR="00372416" w:rsidRDefault="00372416" w:rsidP="00372416">
      <w:pPr>
        <w:pStyle w:val="a4"/>
        <w:shd w:val="clear" w:color="auto" w:fill="FFFFFF"/>
        <w:spacing w:before="0" w:beforeAutospacing="0" w:after="0" w:afterAutospacing="0"/>
        <w:jc w:val="right"/>
        <w:rPr>
          <w:color w:val="002337"/>
          <w:sz w:val="28"/>
          <w:szCs w:val="28"/>
        </w:rPr>
      </w:pPr>
      <w:r>
        <w:rPr>
          <w:color w:val="002337"/>
          <w:sz w:val="28"/>
          <w:szCs w:val="28"/>
        </w:rPr>
        <w:t xml:space="preserve">Воспитатель </w:t>
      </w:r>
    </w:p>
    <w:p w:rsidR="00372416" w:rsidRPr="007B5F4D" w:rsidRDefault="00372416" w:rsidP="00372416">
      <w:pPr>
        <w:pStyle w:val="a4"/>
        <w:shd w:val="clear" w:color="auto" w:fill="FFFFFF"/>
        <w:spacing w:before="0" w:beforeAutospacing="0" w:after="0" w:afterAutospacing="0"/>
        <w:jc w:val="right"/>
        <w:rPr>
          <w:color w:val="002337"/>
          <w:sz w:val="28"/>
          <w:szCs w:val="28"/>
        </w:rPr>
      </w:pPr>
      <w:r>
        <w:rPr>
          <w:color w:val="002337"/>
          <w:sz w:val="28"/>
          <w:szCs w:val="28"/>
        </w:rPr>
        <w:t>Павленко Л.И.</w:t>
      </w: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372416" w:rsidP="00372416">
      <w:pPr>
        <w:rPr>
          <w:rFonts w:ascii="Open Sans" w:hAnsi="Open Sans"/>
          <w:color w:val="002337"/>
        </w:rPr>
      </w:pPr>
    </w:p>
    <w:p w:rsidR="00372416" w:rsidRDefault="00F82438" w:rsidP="00372416">
      <w:pPr>
        <w:rPr>
          <w:rFonts w:ascii="Open Sans" w:hAnsi="Open Sans"/>
          <w:color w:val="002337"/>
        </w:rPr>
      </w:pPr>
      <w:r>
        <w:rPr>
          <w:rFonts w:ascii="Open Sans" w:hAnsi="Open Sans"/>
          <w:color w:val="002337"/>
        </w:rPr>
        <w:t>Рубцовск</w:t>
      </w:r>
      <w:r w:rsidR="0083027B">
        <w:rPr>
          <w:rFonts w:ascii="Open Sans" w:hAnsi="Open Sans"/>
          <w:color w:val="002337"/>
        </w:rPr>
        <w:t xml:space="preserve"> </w:t>
      </w:r>
    </w:p>
    <w:p w:rsidR="0083027B" w:rsidRPr="00372416" w:rsidRDefault="0083027B" w:rsidP="00372416">
      <w:pPr>
        <w:rPr>
          <w:rFonts w:ascii="Open Sans" w:hAnsi="Open Sans"/>
          <w:color w:val="002337"/>
        </w:rPr>
      </w:pPr>
    </w:p>
    <w:p w:rsidR="00372416" w:rsidRDefault="00372416">
      <w:pPr>
        <w:rPr>
          <w:rFonts w:eastAsia="Times New Roman"/>
          <w:b/>
          <w:bCs/>
          <w:color w:val="2F241D"/>
          <w:sz w:val="28"/>
          <w:szCs w:val="28"/>
          <w:lang w:eastAsia="ru-RU"/>
        </w:rPr>
      </w:pPr>
      <w:r>
        <w:rPr>
          <w:rFonts w:eastAsia="Times New Roman"/>
          <w:b/>
          <w:bCs/>
          <w:color w:val="2F241D"/>
          <w:sz w:val="28"/>
          <w:szCs w:val="28"/>
          <w:lang w:eastAsia="ru-RU"/>
        </w:rPr>
        <w:br w:type="page"/>
      </w:r>
    </w:p>
    <w:p w:rsidR="00372416" w:rsidRPr="00372416" w:rsidRDefault="00372416" w:rsidP="00372416">
      <w:pPr>
        <w:shd w:val="clear" w:color="auto" w:fill="FFFFFF"/>
        <w:tabs>
          <w:tab w:val="left" w:pos="851"/>
          <w:tab w:val="left" w:pos="993"/>
        </w:tabs>
        <w:ind w:firstLine="709"/>
        <w:jc w:val="left"/>
        <w:rPr>
          <w:rFonts w:eastAsia="Times New Roman"/>
          <w:color w:val="000000"/>
          <w:sz w:val="28"/>
          <w:szCs w:val="28"/>
          <w:lang w:eastAsia="ru-RU"/>
        </w:rPr>
      </w:pPr>
      <w:r w:rsidRPr="00372416">
        <w:rPr>
          <w:rFonts w:eastAsia="Times New Roman"/>
          <w:b/>
          <w:bCs/>
          <w:color w:val="000000"/>
          <w:sz w:val="28"/>
          <w:szCs w:val="28"/>
          <w:lang w:eastAsia="ru-RU"/>
        </w:rPr>
        <w:lastRenderedPageBreak/>
        <w:t> </w:t>
      </w:r>
    </w:p>
    <w:p w:rsidR="00372416" w:rsidRPr="00372416" w:rsidRDefault="00372416" w:rsidP="00372416">
      <w:pPr>
        <w:shd w:val="clear" w:color="auto" w:fill="FFFFFF"/>
        <w:tabs>
          <w:tab w:val="left" w:pos="851"/>
          <w:tab w:val="left" w:pos="993"/>
        </w:tabs>
        <w:ind w:firstLine="709"/>
        <w:jc w:val="right"/>
        <w:rPr>
          <w:rFonts w:eastAsia="Times New Roman"/>
          <w:color w:val="000000"/>
          <w:sz w:val="28"/>
          <w:szCs w:val="28"/>
          <w:lang w:eastAsia="ru-RU"/>
        </w:rPr>
      </w:pPr>
      <w:r w:rsidRPr="00372416">
        <w:rPr>
          <w:rFonts w:eastAsia="Times New Roman"/>
          <w:i/>
          <w:iCs/>
          <w:color w:val="000000"/>
          <w:sz w:val="28"/>
          <w:szCs w:val="28"/>
          <w:lang w:eastAsia="ru-RU"/>
        </w:rPr>
        <w:t>Чем младше ребёнок, тем профессиональнее должен быть воспитывающий его взрослый, как родитель, так и специалист – педагог, психолог.</w:t>
      </w:r>
    </w:p>
    <w:p w:rsidR="00372416" w:rsidRPr="00372416" w:rsidRDefault="00372416" w:rsidP="00372416">
      <w:pPr>
        <w:shd w:val="clear" w:color="auto" w:fill="FFFFFF"/>
        <w:tabs>
          <w:tab w:val="left" w:pos="851"/>
          <w:tab w:val="left" w:pos="993"/>
        </w:tabs>
        <w:ind w:firstLine="709"/>
        <w:jc w:val="right"/>
        <w:rPr>
          <w:rFonts w:eastAsia="Times New Roman"/>
          <w:color w:val="000000"/>
          <w:sz w:val="28"/>
          <w:szCs w:val="28"/>
          <w:lang w:eastAsia="ru-RU"/>
        </w:rPr>
      </w:pPr>
      <w:r w:rsidRPr="00372416">
        <w:rPr>
          <w:rFonts w:eastAsia="Times New Roman"/>
          <w:i/>
          <w:iCs/>
          <w:color w:val="000000"/>
          <w:sz w:val="28"/>
          <w:szCs w:val="28"/>
          <w:lang w:eastAsia="ru-RU"/>
        </w:rPr>
        <w:t>К. Д. Ушинский</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Поступление ребёнка в дошкольное учреждение – один из сложных периодов в жизни ребёнка и родителей. В это время наблюдаются изменения в параметрах здоровья малыша, его эмоциональной сфере, психической деятельности. Само слово адаптация означает приспособление организма к изменившимся условиям жизни, к новой обстановке, которой и становится детский сад. Это сложный процесс приспособления организма, которые происходят на разных уровнях: физиологическом, социальном, психологическом. Приспособления организма к новым условиям социального существования, к новому режиму сопровождается изменениями поведения ребенка, расстройством сна, аппетита.</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Адаптация является активным процессом, приводящим или к позитивным (</w:t>
      </w:r>
      <w:proofErr w:type="spellStart"/>
      <w:r w:rsidRPr="00372416">
        <w:rPr>
          <w:rFonts w:eastAsia="Times New Roman"/>
          <w:color w:val="000000"/>
          <w:sz w:val="28"/>
          <w:szCs w:val="28"/>
          <w:lang w:eastAsia="ru-RU"/>
        </w:rPr>
        <w:t>адаптированность</w:t>
      </w:r>
      <w:proofErr w:type="spellEnd"/>
      <w:r w:rsidRPr="00372416">
        <w:rPr>
          <w:rFonts w:eastAsia="Times New Roman"/>
          <w:color w:val="000000"/>
          <w:sz w:val="28"/>
          <w:szCs w:val="28"/>
          <w:lang w:eastAsia="ru-RU"/>
        </w:rPr>
        <w:t xml:space="preserve">, т.е. совокупность всех полезных изменений организма и психики) результатам, или негативным (стресс). При этом выделяются 2 </w:t>
      </w:r>
      <w:proofErr w:type="gramStart"/>
      <w:r w:rsidRPr="00372416">
        <w:rPr>
          <w:rFonts w:eastAsia="Times New Roman"/>
          <w:color w:val="000000"/>
          <w:sz w:val="28"/>
          <w:szCs w:val="28"/>
          <w:lang w:eastAsia="ru-RU"/>
        </w:rPr>
        <w:t>основных</w:t>
      </w:r>
      <w:proofErr w:type="gramEnd"/>
      <w:r w:rsidRPr="00372416">
        <w:rPr>
          <w:rFonts w:eastAsia="Times New Roman"/>
          <w:color w:val="000000"/>
          <w:sz w:val="28"/>
          <w:szCs w:val="28"/>
          <w:lang w:eastAsia="ru-RU"/>
        </w:rPr>
        <w:t xml:space="preserve"> критерия успешной адаптации: внутренний комфорт (эмоциональная удовлетворенность) и внешняя адекватность поведения (способность легко и точно выполнять новые требования).</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Существуют разные степени сложности адаптационного периода:</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легкая адаптация - сдвиги нормализуются в течение 10 -15 дней, при этом ребенок прибавляет весе, адекватно ведет себя в коллективе, болеет не чаще обычного;</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адаптация средней тяжести - сдвиги нормализуются в течение месяца, при этом ребенок на короткое время теряет в весе, может наступить заболевание длительностью 5-7 дней, есть признаки психического стресса; срок адаптации — 15–30 дней;</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тяжелая адаптация длится от 2 до 6 месяцев, ребенок часто болеет, теряет уже имеющиеся навыки, может наступить как физическое, так и психическое истощение организма.</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Длительность периода адаптации зависит от многих причин:</w:t>
      </w:r>
    </w:p>
    <w:p w:rsidR="00372416" w:rsidRPr="00372416" w:rsidRDefault="00372416" w:rsidP="00372416">
      <w:pPr>
        <w:numPr>
          <w:ilvl w:val="0"/>
          <w:numId w:val="1"/>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От особенностей высшей нервной деятельности и возраста ребенка;</w:t>
      </w:r>
    </w:p>
    <w:p w:rsidR="00372416" w:rsidRPr="00372416" w:rsidRDefault="00372416" w:rsidP="00372416">
      <w:pPr>
        <w:numPr>
          <w:ilvl w:val="0"/>
          <w:numId w:val="1"/>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От наличия или отсутствия предшествующей тренировки его нервной системы;</w:t>
      </w:r>
    </w:p>
    <w:p w:rsidR="00372416" w:rsidRPr="00372416" w:rsidRDefault="00372416" w:rsidP="00372416">
      <w:pPr>
        <w:numPr>
          <w:ilvl w:val="0"/>
          <w:numId w:val="1"/>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От состояния здоровья;</w:t>
      </w:r>
    </w:p>
    <w:p w:rsidR="00372416" w:rsidRPr="00372416" w:rsidRDefault="00372416" w:rsidP="00372416">
      <w:pPr>
        <w:numPr>
          <w:ilvl w:val="0"/>
          <w:numId w:val="1"/>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lastRenderedPageBreak/>
        <w:t>От резкого контраста между обстановкой, в которой ребенок привык находиться, и той, в которой он находится в детском саду; от разницы методов воспитания.</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Показателем окончания периода адаптации является глубокий сон, хороший аппетит, активное поведение, бодрое эмоциональное состояние.</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Кроме того, существует ряд </w:t>
      </w:r>
      <w:r w:rsidRPr="00372416">
        <w:rPr>
          <w:rFonts w:eastAsia="Times New Roman"/>
          <w:i/>
          <w:iCs/>
          <w:color w:val="000000"/>
          <w:sz w:val="28"/>
          <w:szCs w:val="28"/>
          <w:lang w:eastAsia="ru-RU"/>
        </w:rPr>
        <w:t>факторов, которые влияют на успешность адаптации, готовность к ней:</w:t>
      </w:r>
    </w:p>
    <w:p w:rsidR="00372416" w:rsidRPr="00372416" w:rsidRDefault="00372416" w:rsidP="00372416">
      <w:pPr>
        <w:numPr>
          <w:ilvl w:val="0"/>
          <w:numId w:val="2"/>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Первая группа факторов связана с физическим состоянием ребенка. Здоровый, физически развитый малыш обладает лучшими возможностями адаптации, лучше справляется с трудностями.</w:t>
      </w:r>
    </w:p>
    <w:p w:rsidR="00372416" w:rsidRPr="00372416" w:rsidRDefault="00372416" w:rsidP="00372416">
      <w:pPr>
        <w:numPr>
          <w:ilvl w:val="0"/>
          <w:numId w:val="2"/>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 xml:space="preserve">Следующий фактор - возраст, в котором малыш поступает в детское учреждение. Этот фактор имеет глубинную связь с привязанностью ребенка к </w:t>
      </w:r>
      <w:proofErr w:type="gramStart"/>
      <w:r w:rsidRPr="00372416">
        <w:rPr>
          <w:rFonts w:eastAsia="Times New Roman"/>
          <w:color w:val="2F241D"/>
          <w:sz w:val="28"/>
          <w:szCs w:val="28"/>
          <w:lang w:eastAsia="ru-RU"/>
        </w:rPr>
        <w:t>близким</w:t>
      </w:r>
      <w:proofErr w:type="gramEnd"/>
      <w:r w:rsidRPr="00372416">
        <w:rPr>
          <w:rFonts w:eastAsia="Times New Roman"/>
          <w:color w:val="2F241D"/>
          <w:sz w:val="28"/>
          <w:szCs w:val="28"/>
          <w:lang w:eastAsia="ru-RU"/>
        </w:rPr>
        <w:t xml:space="preserve"> и возникающими на этой основе невротическими формами поведения. В период от 7 месяцев до 1,5 лет привязанность к матери выражается наиболее интенсивно. Иногда чувство тревоги при разлуке с ней становится столь травмирующим, что остается на всю жизнь как страх одиночества. Страх, беспокойство, испытываемые детьми от 7 мес. до 1 года 2 мес. могут стать предпосылкой последующего развития тревоги и страха. Многие дети в возрасте от 6 мес. до 2,5 лет трудно адаптируются к яслям, но особенно это заметно от 8 мес. до 1 г. 2 мес., т.е. в период, когда совпадает беспокойство при разлуке с матерью и страх посторонних.</w:t>
      </w:r>
    </w:p>
    <w:p w:rsidR="00372416" w:rsidRPr="00372416" w:rsidRDefault="00372416" w:rsidP="00372416">
      <w:pPr>
        <w:numPr>
          <w:ilvl w:val="0"/>
          <w:numId w:val="2"/>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 xml:space="preserve">Степень </w:t>
      </w:r>
      <w:proofErr w:type="spellStart"/>
      <w:r w:rsidRPr="00372416">
        <w:rPr>
          <w:rFonts w:eastAsia="Times New Roman"/>
          <w:color w:val="2F241D"/>
          <w:sz w:val="28"/>
          <w:szCs w:val="28"/>
          <w:lang w:eastAsia="ru-RU"/>
        </w:rPr>
        <w:t>сформированности</w:t>
      </w:r>
      <w:proofErr w:type="spellEnd"/>
      <w:r w:rsidRPr="00372416">
        <w:rPr>
          <w:rFonts w:eastAsia="Times New Roman"/>
          <w:color w:val="2F241D"/>
          <w:sz w:val="28"/>
          <w:szCs w:val="28"/>
          <w:lang w:eastAsia="ru-RU"/>
        </w:rPr>
        <w:t xml:space="preserve"> у ребенка общения с окружающими и действий с предметами. В раннем возрасте предметная деятельность становится ведущей, а общение происходит в основном по поводу действий с предметами. Такое общение называется ситуативно-деловым. В ходе делового общения у ребенка формируются особые связи с окружающими людьми. На смену непосредственным, эмоциональным контактам младенца с матерью и другими близкими, имеющим избирательный характер, интимную, личностную основу, приходят контакты, в центре которых стоит предмет. Практическое взаимодействие более безлично. Для него не так важна эмоциональная близость партнеров, ведь все их внимание сосредоточено на предмете. Это означает, что процесс  адаптации  будет протекать более благополучно у малыша, владеющего навыками ситуативно-делового общения.</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xml:space="preserve">Установлено (Л.Н. </w:t>
      </w:r>
      <w:proofErr w:type="spellStart"/>
      <w:r w:rsidRPr="00372416">
        <w:rPr>
          <w:rFonts w:eastAsia="Times New Roman"/>
          <w:color w:val="000000"/>
          <w:sz w:val="28"/>
          <w:szCs w:val="28"/>
          <w:lang w:eastAsia="ru-RU"/>
        </w:rPr>
        <w:t>Галигузова</w:t>
      </w:r>
      <w:proofErr w:type="spellEnd"/>
      <w:r w:rsidRPr="00372416">
        <w:rPr>
          <w:rFonts w:eastAsia="Times New Roman"/>
          <w:color w:val="000000"/>
          <w:sz w:val="28"/>
          <w:szCs w:val="28"/>
          <w:lang w:eastAsia="ru-RU"/>
        </w:rPr>
        <w:t xml:space="preserve">), что дети, которые испытывают трудности в привыкании к детскому учреждению, чаще всего имеют в семье преимущественно эмоциональные контакты </w:t>
      </w:r>
      <w:proofErr w:type="gramStart"/>
      <w:r w:rsidRPr="00372416">
        <w:rPr>
          <w:rFonts w:eastAsia="Times New Roman"/>
          <w:color w:val="000000"/>
          <w:sz w:val="28"/>
          <w:szCs w:val="28"/>
          <w:lang w:eastAsia="ru-RU"/>
        </w:rPr>
        <w:t>со</w:t>
      </w:r>
      <w:proofErr w:type="gramEnd"/>
      <w:r w:rsidRPr="00372416">
        <w:rPr>
          <w:rFonts w:eastAsia="Times New Roman"/>
          <w:color w:val="000000"/>
          <w:sz w:val="28"/>
          <w:szCs w:val="28"/>
          <w:lang w:eastAsia="ru-RU"/>
        </w:rPr>
        <w:t xml:space="preserve"> взрослыми. Дома с ними мало играют, а если и играют, то не слишком активизируют инициативу, самостоятельность малышей. У таких детей чрезмерно развита потребность во внимании, ласке, физических контактах. Удовлетворить эту потребность в общении с посторонними людьми трудно. В яслях, где воспитатели не могут уделять ребенку столько же внимания, как в семье, он чувствует себя одиноко, неуютно. Такой ребенок предпочитает играть один, не обращаясь к взрослому за помощью, не привлекая его к совместной игре. Необходимого для этого возраста сотрудничества </w:t>
      </w:r>
      <w:proofErr w:type="gramStart"/>
      <w:r w:rsidRPr="00372416">
        <w:rPr>
          <w:rFonts w:eastAsia="Times New Roman"/>
          <w:color w:val="000000"/>
          <w:sz w:val="28"/>
          <w:szCs w:val="28"/>
          <w:lang w:eastAsia="ru-RU"/>
        </w:rPr>
        <w:t>со</w:t>
      </w:r>
      <w:proofErr w:type="gramEnd"/>
      <w:r w:rsidRPr="00372416">
        <w:rPr>
          <w:rFonts w:eastAsia="Times New Roman"/>
          <w:color w:val="000000"/>
          <w:sz w:val="28"/>
          <w:szCs w:val="28"/>
          <w:lang w:eastAsia="ru-RU"/>
        </w:rPr>
        <w:t xml:space="preserve"> взрослым у него не складывается. А отсутствие навыков вступать в практическое взаимодействие </w:t>
      </w:r>
      <w:proofErr w:type="gramStart"/>
      <w:r w:rsidRPr="00372416">
        <w:rPr>
          <w:rFonts w:eastAsia="Times New Roman"/>
          <w:color w:val="000000"/>
          <w:sz w:val="28"/>
          <w:szCs w:val="28"/>
          <w:lang w:eastAsia="ru-RU"/>
        </w:rPr>
        <w:t>со</w:t>
      </w:r>
      <w:proofErr w:type="gramEnd"/>
      <w:r w:rsidRPr="00372416">
        <w:rPr>
          <w:rFonts w:eastAsia="Times New Roman"/>
          <w:color w:val="000000"/>
          <w:sz w:val="28"/>
          <w:szCs w:val="28"/>
          <w:lang w:eastAsia="ru-RU"/>
        </w:rPr>
        <w:t xml:space="preserve"> взрослым, сниженная игровая </w:t>
      </w:r>
      <w:r w:rsidRPr="00372416">
        <w:rPr>
          <w:rFonts w:eastAsia="Times New Roman"/>
          <w:color w:val="000000"/>
          <w:sz w:val="28"/>
          <w:szCs w:val="28"/>
          <w:lang w:eastAsia="ru-RU"/>
        </w:rPr>
        <w:lastRenderedPageBreak/>
        <w:t xml:space="preserve">инициатива при повышенной потребности в общении приводят к сложностям во взаимоотношениях ребенка с разными взрослыми. Таким образом, причиной трудного привыкания к яслям может стать рассогласование между слишком затянувшейся эмоциональной формой общения ребенка </w:t>
      </w:r>
      <w:proofErr w:type="gramStart"/>
      <w:r w:rsidRPr="00372416">
        <w:rPr>
          <w:rFonts w:eastAsia="Times New Roman"/>
          <w:color w:val="000000"/>
          <w:sz w:val="28"/>
          <w:szCs w:val="28"/>
          <w:lang w:eastAsia="ru-RU"/>
        </w:rPr>
        <w:t>со</w:t>
      </w:r>
      <w:proofErr w:type="gramEnd"/>
      <w:r w:rsidRPr="00372416">
        <w:rPr>
          <w:rFonts w:eastAsia="Times New Roman"/>
          <w:color w:val="000000"/>
          <w:sz w:val="28"/>
          <w:szCs w:val="28"/>
          <w:lang w:eastAsia="ru-RU"/>
        </w:rPr>
        <w:t xml:space="preserve"> взрослыми и становлением предметной деятельности, предполагающей другую форму общения – сотрудничество.</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Поэтому легче всего адаптация протекает у малышей, которые умеют длительно, разнообразно и сосредоточенно действовать с игрушками и решать предметные задачи: собрать пирамидку, матрешку, элементы конструктора. Для ребенка, умеющего хорошо играть, не составляет труда войти в контакт с любым взрослым, так как он владеет необходимыми для этого средствами. Характерной особенностью детей, которые с большим трудом привыкают к яслям, является низкий уровень предметной деятельности, в том числе игровой. Такие малыши быстро пресыщаются игрой, не могут сами найти себе занятия, постоянно требуют внимания взрослого, капризничают, если у них что-то не получается.</w:t>
      </w:r>
    </w:p>
    <w:p w:rsidR="00372416" w:rsidRPr="00372416" w:rsidRDefault="00372416" w:rsidP="00372416">
      <w:pPr>
        <w:numPr>
          <w:ilvl w:val="0"/>
          <w:numId w:val="3"/>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Большое влияние на течение адаптации оказывает и отношение ребенка к ровесникам. Дети, которые с трудом привыкают к яслям, часто сторонятся сверстников, плачут при их приближении, иногда ведут себя агрессивно по отношению к ним. Неумение общаться с другими детьми в сочетании с трудностями в установлении контактов с взрослыми ещё больше отягощает сложность адаптационного периода.</w:t>
      </w:r>
    </w:p>
    <w:p w:rsidR="00372416" w:rsidRPr="00372416" w:rsidRDefault="00372416" w:rsidP="00372416">
      <w:pPr>
        <w:numPr>
          <w:ilvl w:val="0"/>
          <w:numId w:val="3"/>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 xml:space="preserve">Следующий фактор связан с психологическими особенностями родителей, особенно матери, и характером взаимоотношений в семье. </w:t>
      </w:r>
      <w:proofErr w:type="gramStart"/>
      <w:r w:rsidRPr="00372416">
        <w:rPr>
          <w:rFonts w:eastAsia="Times New Roman"/>
          <w:color w:val="2F241D"/>
          <w:sz w:val="28"/>
          <w:szCs w:val="28"/>
          <w:lang w:eastAsia="ru-RU"/>
        </w:rPr>
        <w:t>Если мать тревожно-мнительна и слишком опекает ребенка, аффективно реагирует на все его состояния, если она обладает конфликтным характером и предпочитает авторитарный стиль воспитания, если родители испытывают трудности в общении с окружающими, если в семье часто происходят ссоры, - все это может явиться причиной невротизации ребенка и его трудной адаптации к дошкольному учреждению.</w:t>
      </w:r>
      <w:proofErr w:type="gramEnd"/>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xml:space="preserve">Таким образом, состояние здоровья, умение общаться </w:t>
      </w:r>
      <w:proofErr w:type="gramStart"/>
      <w:r w:rsidRPr="00372416">
        <w:rPr>
          <w:rFonts w:eastAsia="Times New Roman"/>
          <w:color w:val="000000"/>
          <w:sz w:val="28"/>
          <w:szCs w:val="28"/>
          <w:lang w:eastAsia="ru-RU"/>
        </w:rPr>
        <w:t>со</w:t>
      </w:r>
      <w:proofErr w:type="gramEnd"/>
      <w:r w:rsidRPr="00372416">
        <w:rPr>
          <w:rFonts w:eastAsia="Times New Roman"/>
          <w:color w:val="000000"/>
          <w:sz w:val="28"/>
          <w:szCs w:val="28"/>
          <w:lang w:eastAsia="ru-RU"/>
        </w:rPr>
        <w:t xml:space="preserve"> взрослыми и сверстниками, </w:t>
      </w:r>
      <w:proofErr w:type="spellStart"/>
      <w:r w:rsidRPr="00372416">
        <w:rPr>
          <w:rFonts w:eastAsia="Times New Roman"/>
          <w:color w:val="000000"/>
          <w:sz w:val="28"/>
          <w:szCs w:val="28"/>
          <w:lang w:eastAsia="ru-RU"/>
        </w:rPr>
        <w:t>сформированность</w:t>
      </w:r>
      <w:proofErr w:type="spellEnd"/>
      <w:r w:rsidRPr="00372416">
        <w:rPr>
          <w:rFonts w:eastAsia="Times New Roman"/>
          <w:color w:val="000000"/>
          <w:sz w:val="28"/>
          <w:szCs w:val="28"/>
          <w:lang w:eastAsia="ru-RU"/>
        </w:rPr>
        <w:t xml:space="preserve"> предметной и игровой деятельности ребенка, психологические особенности его родителей – вот основные критерии, по которым можно судить о степени готовности к поступлению малыша в ясли и благополучного привыкания к ним.</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Следует учитывать и основные принципы работы по адаптации детей:</w:t>
      </w:r>
    </w:p>
    <w:p w:rsidR="00372416" w:rsidRPr="00372416" w:rsidRDefault="00372416" w:rsidP="00372416">
      <w:pPr>
        <w:numPr>
          <w:ilvl w:val="0"/>
          <w:numId w:val="4"/>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Тщательный подбор педагогов в формируемую группу.</w:t>
      </w:r>
    </w:p>
    <w:p w:rsidR="00372416" w:rsidRPr="00372416" w:rsidRDefault="00372416" w:rsidP="00372416">
      <w:pPr>
        <w:numPr>
          <w:ilvl w:val="0"/>
          <w:numId w:val="4"/>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Постепенное заполнение групп (прием 2–3 малышей в неделю).</w:t>
      </w:r>
    </w:p>
    <w:p w:rsidR="00372416" w:rsidRPr="00372416" w:rsidRDefault="00372416" w:rsidP="00372416">
      <w:pPr>
        <w:numPr>
          <w:ilvl w:val="0"/>
          <w:numId w:val="4"/>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Неполное пребывание ребенка в начальный период адаптации (2–3 часа, возможность пребывания с мамой).</w:t>
      </w:r>
    </w:p>
    <w:p w:rsidR="00372416" w:rsidRPr="00372416" w:rsidRDefault="00372416" w:rsidP="00372416">
      <w:pPr>
        <w:numPr>
          <w:ilvl w:val="0"/>
          <w:numId w:val="4"/>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Гибкий режим пребывания ребенка в детском саду (свободное время прихода, дополнительные выходные дни).</w:t>
      </w:r>
    </w:p>
    <w:p w:rsidR="00372416" w:rsidRPr="00372416" w:rsidRDefault="00372416" w:rsidP="00372416">
      <w:pPr>
        <w:numPr>
          <w:ilvl w:val="0"/>
          <w:numId w:val="4"/>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 xml:space="preserve">Сохранение </w:t>
      </w:r>
      <w:proofErr w:type="gramStart"/>
      <w:r w:rsidRPr="00372416">
        <w:rPr>
          <w:rFonts w:eastAsia="Times New Roman"/>
          <w:color w:val="2F241D"/>
          <w:sz w:val="28"/>
          <w:szCs w:val="28"/>
          <w:lang w:eastAsia="ru-RU"/>
        </w:rPr>
        <w:t>в первые</w:t>
      </w:r>
      <w:proofErr w:type="gramEnd"/>
      <w:r w:rsidRPr="00372416">
        <w:rPr>
          <w:rFonts w:eastAsia="Times New Roman"/>
          <w:color w:val="2F241D"/>
          <w:sz w:val="28"/>
          <w:szCs w:val="28"/>
          <w:lang w:eastAsia="ru-RU"/>
        </w:rPr>
        <w:t xml:space="preserve"> 2–3 недели имеющихся у малыша привычек.</w:t>
      </w:r>
    </w:p>
    <w:p w:rsidR="00372416" w:rsidRPr="00372416" w:rsidRDefault="00372416" w:rsidP="00372416">
      <w:pPr>
        <w:numPr>
          <w:ilvl w:val="0"/>
          <w:numId w:val="4"/>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lastRenderedPageBreak/>
        <w:t xml:space="preserve">Ежедневный </w:t>
      </w:r>
      <w:proofErr w:type="gramStart"/>
      <w:r w:rsidRPr="00372416">
        <w:rPr>
          <w:rFonts w:eastAsia="Times New Roman"/>
          <w:color w:val="2F241D"/>
          <w:sz w:val="28"/>
          <w:szCs w:val="28"/>
          <w:lang w:eastAsia="ru-RU"/>
        </w:rPr>
        <w:t>контроль за</w:t>
      </w:r>
      <w:proofErr w:type="gramEnd"/>
      <w:r w:rsidRPr="00372416">
        <w:rPr>
          <w:rFonts w:eastAsia="Times New Roman"/>
          <w:color w:val="2F241D"/>
          <w:sz w:val="28"/>
          <w:szCs w:val="28"/>
          <w:lang w:eastAsia="ru-RU"/>
        </w:rPr>
        <w:t xml:space="preserve"> эмоциональным состоянием, состоянием здоровья, аппетитом, сном ребенка в первый месяц (с этой целью на каждого ребенка заполняется так называемый «адаптационный лист»).</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Проблема адаптации детей раннего дошкольного возраста в условиях ДОУ и создания условий для её более лёгкого прохождения связана с новыми потребностями дошкольного образования. Отход от собственной биологической адаптации ребенка как процесса пассивного приспособления к новым условиям окружающей среды позволяет обозначить другой подход к исследованиям организации процесса социальной адаптации ребенка средствами социально-педагогической деятельности.</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proofErr w:type="gramStart"/>
      <w:r w:rsidRPr="00372416">
        <w:rPr>
          <w:rFonts w:eastAsia="Times New Roman"/>
          <w:color w:val="000000"/>
          <w:sz w:val="28"/>
          <w:szCs w:val="28"/>
          <w:lang w:eastAsia="ru-RU"/>
        </w:rPr>
        <w:t xml:space="preserve">В педагогической литературе вопросы адаптации к дошкольному учреждению детей раннего возраста освещены А.И. Жуковой, </w:t>
      </w:r>
      <w:proofErr w:type="spellStart"/>
      <w:r w:rsidRPr="00372416">
        <w:rPr>
          <w:rFonts w:eastAsia="Times New Roman"/>
          <w:color w:val="000000"/>
          <w:sz w:val="28"/>
          <w:szCs w:val="28"/>
          <w:lang w:eastAsia="ru-RU"/>
        </w:rPr>
        <w:t>Н.И.Добрейцер</w:t>
      </w:r>
      <w:proofErr w:type="spellEnd"/>
      <w:r w:rsidRPr="00372416">
        <w:rPr>
          <w:rFonts w:eastAsia="Times New Roman"/>
          <w:color w:val="000000"/>
          <w:sz w:val="28"/>
          <w:szCs w:val="28"/>
          <w:lang w:eastAsia="ru-RU"/>
        </w:rPr>
        <w:t xml:space="preserve">,  Р.В. Тонковой – Ямпольской, Н.Д.Ватутиной, Е. </w:t>
      </w:r>
      <w:proofErr w:type="spellStart"/>
      <w:r w:rsidRPr="00372416">
        <w:rPr>
          <w:rFonts w:eastAsia="Times New Roman"/>
          <w:color w:val="000000"/>
          <w:sz w:val="28"/>
          <w:szCs w:val="28"/>
          <w:lang w:eastAsia="ru-RU"/>
        </w:rPr>
        <w:t>Шмидт-Кольмер</w:t>
      </w:r>
      <w:proofErr w:type="spellEnd"/>
      <w:r w:rsidRPr="00372416">
        <w:rPr>
          <w:rFonts w:eastAsia="Times New Roman"/>
          <w:color w:val="000000"/>
          <w:sz w:val="28"/>
          <w:szCs w:val="28"/>
          <w:lang w:eastAsia="ru-RU"/>
        </w:rPr>
        <w:t xml:space="preserve">, </w:t>
      </w:r>
      <w:proofErr w:type="spellStart"/>
      <w:r w:rsidRPr="00372416">
        <w:rPr>
          <w:rFonts w:eastAsia="Times New Roman"/>
          <w:color w:val="000000"/>
          <w:sz w:val="28"/>
          <w:szCs w:val="28"/>
          <w:lang w:eastAsia="ru-RU"/>
        </w:rPr>
        <w:t>В.Мановой-Томовой</w:t>
      </w:r>
      <w:proofErr w:type="spellEnd"/>
      <w:r w:rsidRPr="00372416">
        <w:rPr>
          <w:rFonts w:eastAsia="Times New Roman"/>
          <w:color w:val="000000"/>
          <w:sz w:val="28"/>
          <w:szCs w:val="28"/>
          <w:lang w:eastAsia="ru-RU"/>
        </w:rPr>
        <w:t xml:space="preserve"> и др. Адаптация рассматривается как </w:t>
      </w:r>
      <w:proofErr w:type="spellStart"/>
      <w:r w:rsidRPr="00372416">
        <w:rPr>
          <w:rFonts w:eastAsia="Times New Roman"/>
          <w:color w:val="000000"/>
          <w:sz w:val="28"/>
          <w:szCs w:val="28"/>
          <w:lang w:eastAsia="ru-RU"/>
        </w:rPr>
        <w:t>медико</w:t>
      </w:r>
      <w:proofErr w:type="spellEnd"/>
      <w:r w:rsidRPr="00372416">
        <w:rPr>
          <w:rFonts w:eastAsia="Times New Roman"/>
          <w:color w:val="000000"/>
          <w:sz w:val="28"/>
          <w:szCs w:val="28"/>
          <w:lang w:eastAsia="ru-RU"/>
        </w:rPr>
        <w:t xml:space="preserve"> – педагогическая проблема, решение которой требует создание условий, удовлетворяющих потребности детей в общении, тесного взаимодействия между семьей и общественным воспитанием, хорошего медицинского обслуживания детей, правильной организации</w:t>
      </w:r>
      <w:proofErr w:type="gramEnd"/>
      <w:r w:rsidRPr="00372416">
        <w:rPr>
          <w:rFonts w:eastAsia="Times New Roman"/>
          <w:color w:val="000000"/>
          <w:sz w:val="28"/>
          <w:szCs w:val="28"/>
          <w:lang w:eastAsia="ru-RU"/>
        </w:rPr>
        <w:t xml:space="preserve"> воспитательного процесса (</w:t>
      </w:r>
      <w:proofErr w:type="spellStart"/>
      <w:r w:rsidRPr="00372416">
        <w:rPr>
          <w:rFonts w:eastAsia="Times New Roman"/>
          <w:color w:val="000000"/>
          <w:sz w:val="28"/>
          <w:szCs w:val="28"/>
          <w:lang w:eastAsia="ru-RU"/>
        </w:rPr>
        <w:t>Н.М.Аксарина</w:t>
      </w:r>
      <w:proofErr w:type="spellEnd"/>
      <w:r w:rsidRPr="00372416">
        <w:rPr>
          <w:rFonts w:eastAsia="Times New Roman"/>
          <w:color w:val="000000"/>
          <w:sz w:val="28"/>
          <w:szCs w:val="28"/>
          <w:lang w:eastAsia="ru-RU"/>
        </w:rPr>
        <w:t xml:space="preserve">, </w:t>
      </w:r>
      <w:proofErr w:type="spellStart"/>
      <w:r w:rsidRPr="00372416">
        <w:rPr>
          <w:rFonts w:eastAsia="Times New Roman"/>
          <w:color w:val="000000"/>
          <w:sz w:val="28"/>
          <w:szCs w:val="28"/>
          <w:lang w:eastAsia="ru-RU"/>
        </w:rPr>
        <w:t>А.И.Мышкис</w:t>
      </w:r>
      <w:proofErr w:type="spellEnd"/>
      <w:r w:rsidRPr="00372416">
        <w:rPr>
          <w:rFonts w:eastAsia="Times New Roman"/>
          <w:color w:val="000000"/>
          <w:sz w:val="28"/>
          <w:szCs w:val="28"/>
          <w:lang w:eastAsia="ru-RU"/>
        </w:rPr>
        <w:t>).</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xml:space="preserve">Исследования Л.Я. </w:t>
      </w:r>
      <w:proofErr w:type="spellStart"/>
      <w:r w:rsidRPr="00372416">
        <w:rPr>
          <w:rFonts w:eastAsia="Times New Roman"/>
          <w:color w:val="000000"/>
          <w:sz w:val="28"/>
          <w:szCs w:val="28"/>
          <w:lang w:eastAsia="ru-RU"/>
        </w:rPr>
        <w:t>Олифренко</w:t>
      </w:r>
      <w:proofErr w:type="spellEnd"/>
      <w:r w:rsidRPr="00372416">
        <w:rPr>
          <w:rFonts w:eastAsia="Times New Roman"/>
          <w:color w:val="000000"/>
          <w:sz w:val="28"/>
          <w:szCs w:val="28"/>
          <w:lang w:eastAsia="ru-RU"/>
        </w:rPr>
        <w:t xml:space="preserve">, Т.И. Шульги, И.Ф. Дементьевой свидетельствуют о необходимости комплексного сопровождения адаптации ребёнка в ДОУ. В соответствии с этим, система </w:t>
      </w:r>
      <w:proofErr w:type="gramStart"/>
      <w:r w:rsidRPr="00372416">
        <w:rPr>
          <w:rFonts w:eastAsia="Times New Roman"/>
          <w:color w:val="000000"/>
          <w:sz w:val="28"/>
          <w:szCs w:val="28"/>
          <w:lang w:eastAsia="ru-RU"/>
        </w:rPr>
        <w:t>организации процесса адаптации детей раннего дошкольного возраста</w:t>
      </w:r>
      <w:proofErr w:type="gramEnd"/>
      <w:r w:rsidRPr="00372416">
        <w:rPr>
          <w:rFonts w:eastAsia="Times New Roman"/>
          <w:color w:val="000000"/>
          <w:sz w:val="28"/>
          <w:szCs w:val="28"/>
          <w:lang w:eastAsia="ru-RU"/>
        </w:rPr>
        <w:t xml:space="preserve"> должна включать:</w:t>
      </w:r>
    </w:p>
    <w:p w:rsidR="00372416" w:rsidRPr="00372416" w:rsidRDefault="00372416" w:rsidP="00372416">
      <w:pPr>
        <w:numPr>
          <w:ilvl w:val="0"/>
          <w:numId w:val="5"/>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создание эмоционально благоприятной атмосферы в группе;</w:t>
      </w:r>
    </w:p>
    <w:p w:rsidR="00372416" w:rsidRPr="00372416" w:rsidRDefault="00372416" w:rsidP="00372416">
      <w:pPr>
        <w:numPr>
          <w:ilvl w:val="0"/>
          <w:numId w:val="5"/>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правильную организацию игровой деятельности в адаптационный период, предметно-пространственной среды;</w:t>
      </w:r>
    </w:p>
    <w:p w:rsidR="00372416" w:rsidRPr="00372416" w:rsidRDefault="00372416" w:rsidP="00372416">
      <w:pPr>
        <w:numPr>
          <w:ilvl w:val="0"/>
          <w:numId w:val="5"/>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работу с родителями, которую желательно начать еще до поступления ребенка в детский сад.</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i/>
          <w:iCs/>
          <w:color w:val="000000"/>
          <w:sz w:val="28"/>
          <w:szCs w:val="28"/>
          <w:lang w:eastAsia="ru-RU"/>
        </w:rPr>
        <w:t>Модель организации адаптационного периода</w:t>
      </w:r>
    </w:p>
    <w:p w:rsidR="00372416" w:rsidRPr="00372416" w:rsidRDefault="00372416" w:rsidP="00372416">
      <w:pPr>
        <w:numPr>
          <w:ilvl w:val="0"/>
          <w:numId w:val="6"/>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 xml:space="preserve">Индивидуальный подход к ребенку с учётом </w:t>
      </w:r>
      <w:proofErr w:type="gramStart"/>
      <w:r w:rsidRPr="00372416">
        <w:rPr>
          <w:rFonts w:eastAsia="Times New Roman"/>
          <w:color w:val="2F241D"/>
          <w:sz w:val="28"/>
          <w:szCs w:val="28"/>
          <w:lang w:eastAsia="ru-RU"/>
        </w:rPr>
        <w:t>знаний особенностей развития ребенка раннего возраста</w:t>
      </w:r>
      <w:proofErr w:type="gramEnd"/>
      <w:r w:rsidRPr="00372416">
        <w:rPr>
          <w:rFonts w:eastAsia="Times New Roman"/>
          <w:color w:val="2F241D"/>
          <w:sz w:val="28"/>
          <w:szCs w:val="28"/>
          <w:lang w:eastAsia="ru-RU"/>
        </w:rPr>
        <w:t>:</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а) использование игрушек-забав, игрушек-сюрпризов;</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б) учет домашних привычек;</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в) использование колыбельных при укладывании детей спать.</w:t>
      </w:r>
    </w:p>
    <w:p w:rsidR="00372416" w:rsidRPr="00372416" w:rsidRDefault="00372416" w:rsidP="00372416">
      <w:pPr>
        <w:numPr>
          <w:ilvl w:val="0"/>
          <w:numId w:val="7"/>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Игры с воспитателем.</w:t>
      </w:r>
    </w:p>
    <w:p w:rsidR="00372416" w:rsidRPr="00372416" w:rsidRDefault="00372416" w:rsidP="00372416">
      <w:pPr>
        <w:numPr>
          <w:ilvl w:val="0"/>
          <w:numId w:val="7"/>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Игры-занятия, игры-упражнения, игры-инсценировки.</w:t>
      </w:r>
    </w:p>
    <w:p w:rsidR="00372416" w:rsidRPr="00372416" w:rsidRDefault="00372416" w:rsidP="00372416">
      <w:pPr>
        <w:numPr>
          <w:ilvl w:val="0"/>
          <w:numId w:val="7"/>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Побуждение ребенка к общению со сверстниками:</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а) игры ребенка рядом со сверстниками;</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б) приучение к объединению в игре с другим ребенком;</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в) ситуации, общение;</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г) использование фольклора;</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w:t>
      </w:r>
      <w:proofErr w:type="spellStart"/>
      <w:r w:rsidRPr="00372416">
        <w:rPr>
          <w:rFonts w:eastAsia="Times New Roman"/>
          <w:color w:val="000000"/>
          <w:sz w:val="28"/>
          <w:szCs w:val="28"/>
          <w:lang w:eastAsia="ru-RU"/>
        </w:rPr>
        <w:t>д</w:t>
      </w:r>
      <w:proofErr w:type="spellEnd"/>
      <w:r w:rsidRPr="00372416">
        <w:rPr>
          <w:rFonts w:eastAsia="Times New Roman"/>
          <w:color w:val="000000"/>
          <w:sz w:val="28"/>
          <w:szCs w:val="28"/>
          <w:lang w:eastAsia="ru-RU"/>
        </w:rPr>
        <w:t>) элементы театрализованной деятельности;</w:t>
      </w:r>
    </w:p>
    <w:p w:rsidR="00372416" w:rsidRPr="00372416" w:rsidRDefault="00372416" w:rsidP="00372416">
      <w:pPr>
        <w:numPr>
          <w:ilvl w:val="0"/>
          <w:numId w:val="8"/>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Учет и использование в период адаптации привычек и стереотипов поведения ребенка.</w:t>
      </w:r>
    </w:p>
    <w:p w:rsidR="00372416" w:rsidRPr="00372416" w:rsidRDefault="00372416" w:rsidP="00372416">
      <w:pPr>
        <w:numPr>
          <w:ilvl w:val="0"/>
          <w:numId w:val="8"/>
        </w:numPr>
        <w:shd w:val="clear" w:color="auto" w:fill="FFFFFF"/>
        <w:tabs>
          <w:tab w:val="left" w:pos="851"/>
          <w:tab w:val="left" w:pos="993"/>
        </w:tabs>
        <w:ind w:left="0" w:firstLine="709"/>
        <w:jc w:val="both"/>
        <w:rPr>
          <w:rFonts w:eastAsia="Times New Roman"/>
          <w:color w:val="2F241D"/>
          <w:sz w:val="28"/>
          <w:szCs w:val="28"/>
          <w:lang w:eastAsia="ru-RU"/>
        </w:rPr>
      </w:pPr>
      <w:proofErr w:type="gramStart"/>
      <w:r w:rsidRPr="00372416">
        <w:rPr>
          <w:rFonts w:eastAsia="Times New Roman"/>
          <w:color w:val="2F241D"/>
          <w:sz w:val="28"/>
          <w:szCs w:val="28"/>
          <w:lang w:eastAsia="ru-RU"/>
        </w:rPr>
        <w:t>Контроль за</w:t>
      </w:r>
      <w:proofErr w:type="gramEnd"/>
      <w:r w:rsidRPr="00372416">
        <w:rPr>
          <w:rFonts w:eastAsia="Times New Roman"/>
          <w:color w:val="2F241D"/>
          <w:sz w:val="28"/>
          <w:szCs w:val="28"/>
          <w:lang w:eastAsia="ru-RU"/>
        </w:rPr>
        <w:t xml:space="preserve"> физическим состоянием ребенка.</w:t>
      </w:r>
    </w:p>
    <w:p w:rsidR="00372416" w:rsidRPr="00372416" w:rsidRDefault="00372416" w:rsidP="00372416">
      <w:pPr>
        <w:numPr>
          <w:ilvl w:val="0"/>
          <w:numId w:val="8"/>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Элементы закаливающих мероприятий.</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i/>
          <w:iCs/>
          <w:color w:val="000000"/>
          <w:sz w:val="28"/>
          <w:szCs w:val="28"/>
          <w:lang w:eastAsia="ru-RU"/>
        </w:rPr>
        <w:lastRenderedPageBreak/>
        <w:t>Модель организации адаптационного периода через режимные моменты</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Утро: утренний прием, зарядка, игры с элементами фольклора, развивающие игры, формирование культурно-гигиенических навыков.</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Завтрак</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Игры-занятия, игры-упражнения в группе</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Игровые ситуации, общение</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Подготовка к прогулке</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proofErr w:type="gramStart"/>
      <w:r w:rsidRPr="00372416">
        <w:rPr>
          <w:rFonts w:eastAsia="Times New Roman"/>
          <w:color w:val="000000"/>
          <w:sz w:val="28"/>
          <w:szCs w:val="28"/>
          <w:lang w:eastAsia="ru-RU"/>
        </w:rPr>
        <w:t>Прогулка: игры с элементами фольклора, игры (сюжетно-ролевые, дидактические, подвижные), игры с водой и песком, наблюдения, развлечения, беседы, опыты и эксперименты, закаливание (воздушные, солнечные ванны).</w:t>
      </w:r>
      <w:proofErr w:type="gramEnd"/>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Обед</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Формирование культурно-гигиенических навыков</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Разминка после сна, закаливающие процедуры</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Полдник</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Элементы театрализованной деятельности</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Художественно-творческая деятельность</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Игры-драматизации, игры-инсценировки</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Прогулка</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Общение детей</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Уход домой</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proofErr w:type="gramStart"/>
      <w:r w:rsidRPr="00372416">
        <w:rPr>
          <w:rFonts w:eastAsia="Times New Roman"/>
          <w:color w:val="000000"/>
          <w:sz w:val="28"/>
          <w:szCs w:val="28"/>
          <w:lang w:eastAsia="ru-RU"/>
        </w:rPr>
        <w:t>В первые</w:t>
      </w:r>
      <w:proofErr w:type="gramEnd"/>
      <w:r w:rsidRPr="00372416">
        <w:rPr>
          <w:rFonts w:eastAsia="Times New Roman"/>
          <w:color w:val="000000"/>
          <w:sz w:val="28"/>
          <w:szCs w:val="28"/>
          <w:lang w:eastAsia="ru-RU"/>
        </w:rPr>
        <w:t xml:space="preserve"> дни пребывания малыша в дошкольном учреждении необходимо сформировать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Во время режимных моментов необходимо учитывать индивидуальные особенности детей, их привычки и предпочтения, даже если они противоречат установленным в детском саду правилам. Если ребенок привык дома засыпать с любимой игрушкой, то пусть она будет рядом с ним в кровати в детском саду. Хорошо на психологическое состояние ребёнка оказывают ласки во время засыпания, пение колыбельных песен. Перед сном малыша можно покачать, если он к этому привык, дать игрушку, посидеть рядом, рассказать сказку и т.п. Ни в коем случае нельзя насильно кормить или укладывать спать, чтобы не вызвать и не закрепить на долгое время отрицательного отношения к новой обстановке.</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xml:space="preserve">Необходимо всячески удовлетворять чрезвычайно острую в период адаптации потребность детей в эмоциональном контакте </w:t>
      </w:r>
      <w:proofErr w:type="gramStart"/>
      <w:r w:rsidRPr="00372416">
        <w:rPr>
          <w:rFonts w:eastAsia="Times New Roman"/>
          <w:color w:val="000000"/>
          <w:sz w:val="28"/>
          <w:szCs w:val="28"/>
          <w:lang w:eastAsia="ru-RU"/>
        </w:rPr>
        <w:t>со</w:t>
      </w:r>
      <w:proofErr w:type="gramEnd"/>
      <w:r w:rsidRPr="00372416">
        <w:rPr>
          <w:rFonts w:eastAsia="Times New Roman"/>
          <w:color w:val="000000"/>
          <w:sz w:val="28"/>
          <w:szCs w:val="28"/>
          <w:lang w:eastAsia="ru-RU"/>
        </w:rPr>
        <w:t xml:space="preserve"> взрослым. Ласковое обращение с ребенком, периодическое пребывание малыша на руках дает ему чувство защищенности, помогает быстрее адаптироваться.</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xml:space="preserve">Маленькие дети очень привязаны к маме. Ребенку хочется, чтобы мама все время была рядом. Поэтому очень хорошо иметь в группе "семейный" альбом с фотографиями всех детей группы и их родителей. В этом случае малыш в любой момент сможет увидеть </w:t>
      </w:r>
      <w:proofErr w:type="gramStart"/>
      <w:r w:rsidRPr="00372416">
        <w:rPr>
          <w:rFonts w:eastAsia="Times New Roman"/>
          <w:color w:val="000000"/>
          <w:sz w:val="28"/>
          <w:szCs w:val="28"/>
          <w:lang w:eastAsia="ru-RU"/>
        </w:rPr>
        <w:t>своих</w:t>
      </w:r>
      <w:proofErr w:type="gramEnd"/>
      <w:r w:rsidRPr="00372416">
        <w:rPr>
          <w:rFonts w:eastAsia="Times New Roman"/>
          <w:color w:val="000000"/>
          <w:sz w:val="28"/>
          <w:szCs w:val="28"/>
          <w:lang w:eastAsia="ru-RU"/>
        </w:rPr>
        <w:t xml:space="preserve"> близких и уже не так тосковать вдали от дома.</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xml:space="preserve"> Во время адаптационного периода важно также создать эмоционально благоприятную атмосферу в группе, которая бы способствовала снижению </w:t>
      </w:r>
      <w:r w:rsidRPr="00372416">
        <w:rPr>
          <w:rFonts w:eastAsia="Times New Roman"/>
          <w:color w:val="000000"/>
          <w:sz w:val="28"/>
          <w:szCs w:val="28"/>
          <w:lang w:eastAsia="ru-RU"/>
        </w:rPr>
        <w:lastRenderedPageBreak/>
        <w:t xml:space="preserve">стресса у детей. Для этого необходимо продумать и организовать комфортную предметно-пространственную среду, </w:t>
      </w:r>
      <w:proofErr w:type="spellStart"/>
      <w:r w:rsidRPr="00372416">
        <w:rPr>
          <w:rFonts w:eastAsia="Times New Roman"/>
          <w:color w:val="000000"/>
          <w:sz w:val="28"/>
          <w:szCs w:val="28"/>
          <w:lang w:eastAsia="ru-RU"/>
        </w:rPr>
        <w:t>зонированную</w:t>
      </w:r>
      <w:proofErr w:type="spellEnd"/>
      <w:r w:rsidRPr="00372416">
        <w:rPr>
          <w:rFonts w:eastAsia="Times New Roman"/>
          <w:color w:val="000000"/>
          <w:sz w:val="28"/>
          <w:szCs w:val="28"/>
          <w:lang w:eastAsia="ru-RU"/>
        </w:rPr>
        <w:t xml:space="preserve"> в соответствии с требованиями ФГОС </w:t>
      </w:r>
      <w:proofErr w:type="gramStart"/>
      <w:r w:rsidRPr="00372416">
        <w:rPr>
          <w:rFonts w:eastAsia="Times New Roman"/>
          <w:color w:val="000000"/>
          <w:sz w:val="28"/>
          <w:szCs w:val="28"/>
          <w:lang w:eastAsia="ru-RU"/>
        </w:rPr>
        <w:t>ДО</w:t>
      </w:r>
      <w:proofErr w:type="gramEnd"/>
      <w:r w:rsidRPr="00372416">
        <w:rPr>
          <w:rFonts w:eastAsia="Times New Roman"/>
          <w:color w:val="000000"/>
          <w:sz w:val="28"/>
          <w:szCs w:val="28"/>
          <w:lang w:eastAsia="ru-RU"/>
        </w:rPr>
        <w:t>, которая бы была привлекательна и доступна для малышей. Практически любой малыш в первое время испытывает дискомфорт от размеров групповой комнаты и спальни - они слишком большие, не такие, как дома. Чтобы ребенку было приятно приходить в детский сад, нужно "одомашнить" группу. Зрительно уменьшат помещение, сделают его более уютным красивые занавески на окнах, бордюр по верхнему краю стены.</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xml:space="preserve">Мебель лучше разместить таким образом, чтобы она образовала маленькие "комнатки", в которых дети чувствуют себя комфортно. Хорошо, если в группе имеется небольшой "домик", где ребенок может побыть один, поиграть или отдохнуть. Желательно рядом с "домиком" </w:t>
      </w:r>
      <w:proofErr w:type="gramStart"/>
      <w:r w:rsidRPr="00372416">
        <w:rPr>
          <w:rFonts w:eastAsia="Times New Roman"/>
          <w:color w:val="000000"/>
          <w:sz w:val="28"/>
          <w:szCs w:val="28"/>
          <w:lang w:eastAsia="ru-RU"/>
        </w:rPr>
        <w:t>разместить</w:t>
      </w:r>
      <w:proofErr w:type="gramEnd"/>
      <w:r w:rsidRPr="00372416">
        <w:rPr>
          <w:rFonts w:eastAsia="Times New Roman"/>
          <w:color w:val="000000"/>
          <w:sz w:val="28"/>
          <w:szCs w:val="28"/>
          <w:lang w:eastAsia="ru-RU"/>
        </w:rPr>
        <w:t xml:space="preserve"> живой уголок. Растения и вообще зеленый цвет благоприятно влияют на эмоциональное состояние человека.</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Необходим в группе и спортивный уголок, который удовлетворял бы потребность детей раннего дошкольного возраста в движении. Уголок следует оформить так, чтобы у них появилось желание заниматься в нем.</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xml:space="preserve">Малыши еще не владеют речью настолько, чтобы выразить четко свои чувства и эмоции. А некоторые, особенно первое время, просто боятся или стесняются это делать. Не выраженные эмоции (особенно негативные) накапливаются и, в конце концов, прорываются слезами, которые со стороны выглядят непонятными, - никаких внешних причин для этого нет. Психологи и физиологи установили, что </w:t>
      </w:r>
      <w:proofErr w:type="spellStart"/>
      <w:r w:rsidRPr="00372416">
        <w:rPr>
          <w:rFonts w:eastAsia="Times New Roman"/>
          <w:color w:val="000000"/>
          <w:sz w:val="28"/>
          <w:szCs w:val="28"/>
          <w:lang w:eastAsia="ru-RU"/>
        </w:rPr>
        <w:t>изодеятельность</w:t>
      </w:r>
      <w:proofErr w:type="spellEnd"/>
      <w:r w:rsidRPr="00372416">
        <w:rPr>
          <w:rFonts w:eastAsia="Times New Roman"/>
          <w:color w:val="000000"/>
          <w:sz w:val="28"/>
          <w:szCs w:val="28"/>
          <w:lang w:eastAsia="ru-RU"/>
        </w:rPr>
        <w:t xml:space="preserve"> для ребенка не только и не столько художественно-эстетическое действо, сколько возможность выплеснуть на бумагу свои чувства. Уголок </w:t>
      </w:r>
      <w:proofErr w:type="spellStart"/>
      <w:r w:rsidRPr="00372416">
        <w:rPr>
          <w:rFonts w:eastAsia="Times New Roman"/>
          <w:color w:val="000000"/>
          <w:sz w:val="28"/>
          <w:szCs w:val="28"/>
          <w:lang w:eastAsia="ru-RU"/>
        </w:rPr>
        <w:t>изотворчества</w:t>
      </w:r>
      <w:proofErr w:type="spellEnd"/>
      <w:r w:rsidRPr="00372416">
        <w:rPr>
          <w:rFonts w:eastAsia="Times New Roman"/>
          <w:color w:val="000000"/>
          <w:sz w:val="28"/>
          <w:szCs w:val="28"/>
          <w:lang w:eastAsia="ru-RU"/>
        </w:rPr>
        <w:t xml:space="preserve"> со свободным доступом детей к карандашам и бумаге поможет решать эту проблему в любое время, как только у малыша возникнет потребность выразить себя. Особое удовольствие доставляет детям рисование фломастерами-маркерами, оставляющими толстые линии, на прикрепленном к стене листе бумаги. Внимательному воспитателю цвет, который выбран для рисунка, поможет понять, как в данный момент на душе у ребенка, - тоскливо и тревожно или, наоборот, светло и радостно.</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Формы работы в этот сложный для детей период должны стать преимущественно индивидуальными или подгрупповыми (с 3-4 детьми). Это может быть такая разнообразная деятельность как:</w:t>
      </w:r>
    </w:p>
    <w:p w:rsidR="00372416" w:rsidRPr="00372416" w:rsidRDefault="00372416" w:rsidP="00372416">
      <w:pPr>
        <w:numPr>
          <w:ilvl w:val="0"/>
          <w:numId w:val="9"/>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i/>
          <w:iCs/>
          <w:color w:val="2F241D"/>
          <w:sz w:val="28"/>
          <w:szCs w:val="28"/>
          <w:lang w:eastAsia="ru-RU"/>
        </w:rPr>
        <w:t>Игры с песком и водой</w:t>
      </w:r>
      <w:r w:rsidRPr="00372416">
        <w:rPr>
          <w:rFonts w:eastAsia="Times New Roman"/>
          <w:color w:val="2F241D"/>
          <w:sz w:val="28"/>
          <w:szCs w:val="28"/>
          <w:lang w:eastAsia="ru-RU"/>
        </w:rPr>
        <w:t xml:space="preserve">, которые действуют на детей </w:t>
      </w:r>
      <w:proofErr w:type="spellStart"/>
      <w:r w:rsidRPr="00372416">
        <w:rPr>
          <w:rFonts w:eastAsia="Times New Roman"/>
          <w:color w:val="2F241D"/>
          <w:sz w:val="28"/>
          <w:szCs w:val="28"/>
          <w:lang w:eastAsia="ru-RU"/>
        </w:rPr>
        <w:t>умиротворяюще</w:t>
      </w:r>
      <w:proofErr w:type="spellEnd"/>
      <w:r w:rsidRPr="00372416">
        <w:rPr>
          <w:rFonts w:eastAsia="Times New Roman"/>
          <w:color w:val="2F241D"/>
          <w:sz w:val="28"/>
          <w:szCs w:val="28"/>
          <w:lang w:eastAsia="ru-RU"/>
        </w:rPr>
        <w:t xml:space="preserve">. Такие игры имеют большие развивающие возможности, но в период адаптации главным является их успокаивающее и расслабляющее действие, так как необходимо создание естественной среды, в которой ребенок чувствует себя комфортно и защищено, проявляет творческую активность. Летом подобные игры легко организовать на улице. В осенне-зимнее время желательно иметь уголок песка и воды в помещении, и нашей ясельной группе он размещается в туалетной комнате: два больших поддона (один с песком, другой с водой) установлены на подставках, соответствующих росту детей. Для многообразных и увлекательных игр используются небьющиеся сосуды разной конфигурации и объема, ложки, сита, воронки, формочки, резиновые трубочки, гигиенически безопасные </w:t>
      </w:r>
      <w:r w:rsidRPr="00372416">
        <w:rPr>
          <w:rFonts w:eastAsia="Times New Roman"/>
          <w:color w:val="2F241D"/>
          <w:sz w:val="28"/>
          <w:szCs w:val="28"/>
          <w:lang w:eastAsia="ru-RU"/>
        </w:rPr>
        <w:lastRenderedPageBreak/>
        <w:t>красящие и пенящиеся (детские шампуни) вещества. Малыши с помощью ложки, воронки, небьющихся сосудов могут переливать воду из одной емкости в другую или вылавливает рыбок, могут купать в воде резиновых кукол, набирать в резиновые игрушки воду и выталкивать ее струей, пускать по воде кораблики и т.д.</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В этот период можно применить метод "песочной терапии" – хорошее психопрофилактическое средство, способное стабилизировать эмоциональное состояние. Песочница - прекрасный посредник для установления контакта с ребенком. И если ребенок еще плохо говорит и не может рассказать взрослому о своих переживаниях, то в играх с песком все становится возможным.</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На этапе адаптации используются обучающие игры, направленные на развитие тактильно-кинестетической чувствительности и мелкой моторики рук, способствуют стабилизации эмоционального состояния, делает течение адаптации более легким.</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i/>
          <w:iCs/>
          <w:color w:val="000000"/>
          <w:sz w:val="28"/>
          <w:szCs w:val="28"/>
          <w:lang w:eastAsia="ru-RU"/>
        </w:rPr>
        <w:t>Отпечатки наших рук</w:t>
      </w:r>
      <w:r w:rsidRPr="00372416">
        <w:rPr>
          <w:rFonts w:eastAsia="Times New Roman"/>
          <w:color w:val="000000"/>
          <w:sz w:val="28"/>
          <w:szCs w:val="28"/>
          <w:lang w:eastAsia="ru-RU"/>
        </w:rPr>
        <w:t>. Поверхность песка ровная; песок влажный. Ребенок вместе с воспитателем по очереди делают отпечатки кистей рук то внутренней, то внешней стороной. Необходимо слегка вдавить руку в песок, прислушаться к своим ощущениям. Также интересны следующие упражнения:</w:t>
      </w:r>
    </w:p>
    <w:p w:rsidR="00372416" w:rsidRPr="00372416" w:rsidRDefault="00372416" w:rsidP="00372416">
      <w:pPr>
        <w:numPr>
          <w:ilvl w:val="0"/>
          <w:numId w:val="10"/>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отпечатки кулачков костяшек пальцев (найти сходство со знакомым предметом - цветок, солнышко, ежик);</w:t>
      </w:r>
    </w:p>
    <w:p w:rsidR="00372416" w:rsidRPr="00372416" w:rsidRDefault="00372416" w:rsidP="00372416">
      <w:pPr>
        <w:numPr>
          <w:ilvl w:val="0"/>
          <w:numId w:val="10"/>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скользить ладонями по поверхности песка (зигзагообразные и круговые движения: как машина едет, ползет змея, карусель); то же, поставив ладонь ребром;</w:t>
      </w:r>
    </w:p>
    <w:p w:rsidR="00372416" w:rsidRPr="00372416" w:rsidRDefault="00372416" w:rsidP="00372416">
      <w:pPr>
        <w:numPr>
          <w:ilvl w:val="0"/>
          <w:numId w:val="10"/>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"пройтись" поочередно каждым пальчиком правой и левой руки (потом двумя руками одновременно);</w:t>
      </w:r>
    </w:p>
    <w:p w:rsidR="00372416" w:rsidRPr="00372416" w:rsidRDefault="00372416" w:rsidP="00372416">
      <w:pPr>
        <w:numPr>
          <w:ilvl w:val="0"/>
          <w:numId w:val="10"/>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"поиграть" пальцами по поверхности песка, как на пианино (движения мягкие "вверх-вниз" – движется вся кисть);</w:t>
      </w:r>
    </w:p>
    <w:p w:rsidR="00372416" w:rsidRPr="00372416" w:rsidRDefault="00372416" w:rsidP="00372416">
      <w:pPr>
        <w:numPr>
          <w:ilvl w:val="0"/>
          <w:numId w:val="10"/>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оставлять следы одновременно двумя пальцами, пятью пальцами (вместе пофантазировать: чьи это следы?).</w:t>
      </w:r>
    </w:p>
    <w:p w:rsidR="00372416" w:rsidRPr="00372416" w:rsidRDefault="00372416" w:rsidP="00372416">
      <w:pPr>
        <w:numPr>
          <w:ilvl w:val="0"/>
          <w:numId w:val="10"/>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i/>
          <w:iCs/>
          <w:color w:val="2F241D"/>
          <w:sz w:val="28"/>
          <w:szCs w:val="28"/>
          <w:lang w:eastAsia="ru-RU"/>
        </w:rPr>
        <w:t>Сенсорные игр</w:t>
      </w:r>
      <w:proofErr w:type="gramStart"/>
      <w:r w:rsidRPr="00372416">
        <w:rPr>
          <w:rFonts w:eastAsia="Times New Roman"/>
          <w:i/>
          <w:iCs/>
          <w:color w:val="2F241D"/>
          <w:sz w:val="28"/>
          <w:szCs w:val="28"/>
          <w:lang w:eastAsia="ru-RU"/>
        </w:rPr>
        <w:t>ы</w:t>
      </w:r>
      <w:r w:rsidRPr="00372416">
        <w:rPr>
          <w:rFonts w:eastAsia="Times New Roman"/>
          <w:color w:val="2F241D"/>
          <w:sz w:val="28"/>
          <w:szCs w:val="28"/>
          <w:lang w:eastAsia="ru-RU"/>
        </w:rPr>
        <w:t>(</w:t>
      </w:r>
      <w:proofErr w:type="gramEnd"/>
      <w:r w:rsidRPr="00372416">
        <w:rPr>
          <w:rFonts w:eastAsia="Times New Roman"/>
          <w:color w:val="2F241D"/>
          <w:sz w:val="28"/>
          <w:szCs w:val="28"/>
          <w:lang w:eastAsia="ru-RU"/>
        </w:rPr>
        <w:t>нанизывание колец пирамидки или шариков с отверстием на шнур).</w:t>
      </w:r>
    </w:p>
    <w:p w:rsidR="00372416" w:rsidRPr="00372416" w:rsidRDefault="00372416" w:rsidP="00372416">
      <w:pPr>
        <w:numPr>
          <w:ilvl w:val="0"/>
          <w:numId w:val="10"/>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i/>
          <w:iCs/>
          <w:color w:val="2F241D"/>
          <w:sz w:val="28"/>
          <w:szCs w:val="28"/>
          <w:lang w:eastAsia="ru-RU"/>
        </w:rPr>
        <w:t>Пальчиковые игры</w:t>
      </w:r>
      <w:r w:rsidRPr="00372416">
        <w:rPr>
          <w:rFonts w:eastAsia="Times New Roman"/>
          <w:color w:val="2F241D"/>
          <w:sz w:val="28"/>
          <w:szCs w:val="28"/>
          <w:lang w:eastAsia="ru-RU"/>
        </w:rPr>
        <w:t>.</w:t>
      </w:r>
    </w:p>
    <w:p w:rsidR="00372416" w:rsidRPr="00372416" w:rsidRDefault="00372416" w:rsidP="00372416">
      <w:pPr>
        <w:numPr>
          <w:ilvl w:val="0"/>
          <w:numId w:val="10"/>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i/>
          <w:iCs/>
          <w:color w:val="2F241D"/>
          <w:sz w:val="28"/>
          <w:szCs w:val="28"/>
          <w:lang w:eastAsia="ru-RU"/>
        </w:rPr>
        <w:t>Речевые игр</w:t>
      </w:r>
      <w:proofErr w:type="gramStart"/>
      <w:r w:rsidRPr="00372416">
        <w:rPr>
          <w:rFonts w:eastAsia="Times New Roman"/>
          <w:i/>
          <w:iCs/>
          <w:color w:val="2F241D"/>
          <w:sz w:val="28"/>
          <w:szCs w:val="28"/>
          <w:lang w:eastAsia="ru-RU"/>
        </w:rPr>
        <w:t>ы</w:t>
      </w:r>
      <w:r w:rsidRPr="00372416">
        <w:rPr>
          <w:rFonts w:eastAsia="Times New Roman"/>
          <w:color w:val="2F241D"/>
          <w:sz w:val="28"/>
          <w:szCs w:val="28"/>
          <w:lang w:eastAsia="ru-RU"/>
        </w:rPr>
        <w:t>(</w:t>
      </w:r>
      <w:proofErr w:type="gramEnd"/>
      <w:r w:rsidRPr="00372416">
        <w:rPr>
          <w:rFonts w:eastAsia="Times New Roman"/>
          <w:color w:val="2F241D"/>
          <w:sz w:val="28"/>
          <w:szCs w:val="28"/>
          <w:lang w:eastAsia="ru-RU"/>
        </w:rPr>
        <w:t xml:space="preserve">песенки, </w:t>
      </w:r>
      <w:proofErr w:type="spellStart"/>
      <w:r w:rsidRPr="00372416">
        <w:rPr>
          <w:rFonts w:eastAsia="Times New Roman"/>
          <w:color w:val="2F241D"/>
          <w:sz w:val="28"/>
          <w:szCs w:val="28"/>
          <w:lang w:eastAsia="ru-RU"/>
        </w:rPr>
        <w:t>потешки</w:t>
      </w:r>
      <w:proofErr w:type="spellEnd"/>
      <w:r w:rsidRPr="00372416">
        <w:rPr>
          <w:rFonts w:eastAsia="Times New Roman"/>
          <w:color w:val="2F241D"/>
          <w:sz w:val="28"/>
          <w:szCs w:val="28"/>
          <w:lang w:eastAsia="ru-RU"/>
        </w:rPr>
        <w:t>, прибаутки).</w:t>
      </w:r>
    </w:p>
    <w:p w:rsidR="00372416" w:rsidRPr="00372416" w:rsidRDefault="00372416" w:rsidP="00372416">
      <w:pPr>
        <w:numPr>
          <w:ilvl w:val="0"/>
          <w:numId w:val="10"/>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i/>
          <w:iCs/>
          <w:color w:val="2F241D"/>
          <w:sz w:val="28"/>
          <w:szCs w:val="28"/>
          <w:lang w:eastAsia="ru-RU"/>
        </w:rPr>
        <w:t>Рисование карандашами и красками, работа с пластилином</w:t>
      </w:r>
      <w:r w:rsidRPr="00372416">
        <w:rPr>
          <w:rFonts w:eastAsia="Times New Roman"/>
          <w:color w:val="2F241D"/>
          <w:sz w:val="28"/>
          <w:szCs w:val="28"/>
          <w:lang w:eastAsia="ru-RU"/>
        </w:rPr>
        <w:t>.</w:t>
      </w:r>
    </w:p>
    <w:p w:rsidR="00372416" w:rsidRPr="00372416" w:rsidRDefault="00372416" w:rsidP="00372416">
      <w:pPr>
        <w:numPr>
          <w:ilvl w:val="0"/>
          <w:numId w:val="10"/>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i/>
          <w:iCs/>
          <w:color w:val="2F241D"/>
          <w:sz w:val="28"/>
          <w:szCs w:val="28"/>
          <w:lang w:eastAsia="ru-RU"/>
        </w:rPr>
        <w:t>Слушание негромкой, спокойной музыки, развитие движений</w:t>
      </w:r>
      <w:r w:rsidRPr="00372416">
        <w:rPr>
          <w:rFonts w:eastAsia="Times New Roman"/>
          <w:color w:val="2F241D"/>
          <w:sz w:val="28"/>
          <w:szCs w:val="28"/>
          <w:lang w:eastAsia="ru-RU"/>
        </w:rPr>
        <w:t>.</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Также обязательно применение таких форм работы как:</w:t>
      </w:r>
    </w:p>
    <w:p w:rsidR="00372416" w:rsidRPr="00372416" w:rsidRDefault="00372416" w:rsidP="00372416">
      <w:pPr>
        <w:numPr>
          <w:ilvl w:val="0"/>
          <w:numId w:val="11"/>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Элементы телесной терапии (обнять, погладить). С помощью телесно-ориентированной терапии улучшается самочувствие малышей.</w:t>
      </w:r>
    </w:p>
    <w:p w:rsidR="00372416" w:rsidRPr="00372416" w:rsidRDefault="00372416" w:rsidP="00372416">
      <w:pPr>
        <w:numPr>
          <w:ilvl w:val="0"/>
          <w:numId w:val="11"/>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Элементы театрализованной деятельности, показ настольного театра </w:t>
      </w:r>
      <w:r w:rsidRPr="00372416">
        <w:rPr>
          <w:rFonts w:eastAsia="Times New Roman"/>
          <w:i/>
          <w:iCs/>
          <w:color w:val="2F241D"/>
          <w:sz w:val="28"/>
          <w:szCs w:val="28"/>
          <w:lang w:eastAsia="ru-RU"/>
        </w:rPr>
        <w:t>«Колобок»</w:t>
      </w:r>
      <w:r w:rsidRPr="00372416">
        <w:rPr>
          <w:rFonts w:eastAsia="Times New Roman"/>
          <w:color w:val="2F241D"/>
          <w:sz w:val="28"/>
          <w:szCs w:val="28"/>
          <w:lang w:eastAsia="ru-RU"/>
        </w:rPr>
        <w:t>, </w:t>
      </w:r>
      <w:r w:rsidRPr="00372416">
        <w:rPr>
          <w:rFonts w:eastAsia="Times New Roman"/>
          <w:i/>
          <w:iCs/>
          <w:color w:val="2F241D"/>
          <w:sz w:val="28"/>
          <w:szCs w:val="28"/>
          <w:lang w:eastAsia="ru-RU"/>
        </w:rPr>
        <w:t>«Теремок»</w:t>
      </w:r>
      <w:r w:rsidRPr="00372416">
        <w:rPr>
          <w:rFonts w:eastAsia="Times New Roman"/>
          <w:color w:val="2F241D"/>
          <w:sz w:val="28"/>
          <w:szCs w:val="28"/>
          <w:lang w:eastAsia="ru-RU"/>
        </w:rPr>
        <w:t>, </w:t>
      </w:r>
      <w:r w:rsidRPr="00372416">
        <w:rPr>
          <w:rFonts w:eastAsia="Times New Roman"/>
          <w:i/>
          <w:iCs/>
          <w:color w:val="2F241D"/>
          <w:sz w:val="28"/>
          <w:szCs w:val="28"/>
          <w:lang w:eastAsia="ru-RU"/>
        </w:rPr>
        <w:t>«Репка»</w:t>
      </w:r>
      <w:r w:rsidRPr="00372416">
        <w:rPr>
          <w:rFonts w:eastAsia="Times New Roman"/>
          <w:color w:val="2F241D"/>
          <w:sz w:val="28"/>
          <w:szCs w:val="28"/>
          <w:lang w:eastAsia="ru-RU"/>
        </w:rPr>
        <w:t>, </w:t>
      </w:r>
      <w:r w:rsidRPr="00372416">
        <w:rPr>
          <w:rFonts w:eastAsia="Times New Roman"/>
          <w:i/>
          <w:iCs/>
          <w:color w:val="2F241D"/>
          <w:sz w:val="28"/>
          <w:szCs w:val="28"/>
          <w:lang w:eastAsia="ru-RU"/>
        </w:rPr>
        <w:t>«Курочка Ряба»</w:t>
      </w:r>
      <w:r w:rsidRPr="00372416">
        <w:rPr>
          <w:rFonts w:eastAsia="Times New Roman"/>
          <w:color w:val="2F241D"/>
          <w:sz w:val="28"/>
          <w:szCs w:val="28"/>
          <w:lang w:eastAsia="ru-RU"/>
        </w:rPr>
        <w:t>.</w:t>
      </w:r>
    </w:p>
    <w:p w:rsidR="00372416" w:rsidRPr="00372416" w:rsidRDefault="00372416" w:rsidP="00372416">
      <w:pPr>
        <w:numPr>
          <w:ilvl w:val="0"/>
          <w:numId w:val="11"/>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Релаксационные игры.</w:t>
      </w:r>
    </w:p>
    <w:p w:rsidR="00372416" w:rsidRPr="00372416" w:rsidRDefault="00372416" w:rsidP="00372416">
      <w:pPr>
        <w:numPr>
          <w:ilvl w:val="0"/>
          <w:numId w:val="11"/>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Игровые методы взаимодействия с ребенком: </w:t>
      </w:r>
      <w:r w:rsidRPr="00372416">
        <w:rPr>
          <w:rFonts w:eastAsia="Times New Roman"/>
          <w:i/>
          <w:iCs/>
          <w:color w:val="2F241D"/>
          <w:sz w:val="28"/>
          <w:szCs w:val="28"/>
          <w:lang w:eastAsia="ru-RU"/>
        </w:rPr>
        <w:t>«Выдувание мыльных пузырей»</w:t>
      </w:r>
      <w:r w:rsidRPr="00372416">
        <w:rPr>
          <w:rFonts w:eastAsia="Times New Roman"/>
          <w:color w:val="2F241D"/>
          <w:sz w:val="28"/>
          <w:szCs w:val="28"/>
          <w:lang w:eastAsia="ru-RU"/>
        </w:rPr>
        <w:t>, игры с воздушными шарами, </w:t>
      </w:r>
      <w:r w:rsidRPr="00372416">
        <w:rPr>
          <w:rFonts w:eastAsia="Times New Roman"/>
          <w:i/>
          <w:iCs/>
          <w:color w:val="2F241D"/>
          <w:sz w:val="28"/>
          <w:szCs w:val="28"/>
          <w:lang w:eastAsia="ru-RU"/>
        </w:rPr>
        <w:t>«Поймай солнечного зайчика»</w:t>
      </w:r>
      <w:r w:rsidRPr="00372416">
        <w:rPr>
          <w:rFonts w:eastAsia="Times New Roman"/>
          <w:color w:val="2F241D"/>
          <w:sz w:val="28"/>
          <w:szCs w:val="28"/>
          <w:lang w:eastAsia="ru-RU"/>
        </w:rPr>
        <w:t>, </w:t>
      </w:r>
      <w:r w:rsidRPr="00372416">
        <w:rPr>
          <w:rFonts w:eastAsia="Times New Roman"/>
          <w:i/>
          <w:iCs/>
          <w:color w:val="2F241D"/>
          <w:sz w:val="28"/>
          <w:szCs w:val="28"/>
          <w:lang w:eastAsia="ru-RU"/>
        </w:rPr>
        <w:t>«Шли, шли, что-то нашли»</w:t>
      </w:r>
      <w:r w:rsidRPr="00372416">
        <w:rPr>
          <w:rFonts w:eastAsia="Times New Roman"/>
          <w:color w:val="2F241D"/>
          <w:sz w:val="28"/>
          <w:szCs w:val="28"/>
          <w:lang w:eastAsia="ru-RU"/>
        </w:rPr>
        <w:t>, </w:t>
      </w:r>
      <w:r w:rsidRPr="00372416">
        <w:rPr>
          <w:rFonts w:eastAsia="Times New Roman"/>
          <w:i/>
          <w:iCs/>
          <w:color w:val="2F241D"/>
          <w:sz w:val="28"/>
          <w:szCs w:val="28"/>
          <w:lang w:eastAsia="ru-RU"/>
        </w:rPr>
        <w:t>«Кто в кулачке?</w:t>
      </w:r>
      <w:proofErr w:type="gramStart"/>
      <w:r w:rsidRPr="00372416">
        <w:rPr>
          <w:rFonts w:eastAsia="Times New Roman"/>
          <w:i/>
          <w:iCs/>
          <w:color w:val="2F241D"/>
          <w:sz w:val="28"/>
          <w:szCs w:val="28"/>
          <w:lang w:eastAsia="ru-RU"/>
        </w:rPr>
        <w:t>»</w:t>
      </w:r>
      <w:r w:rsidRPr="00372416">
        <w:rPr>
          <w:rFonts w:eastAsia="Times New Roman"/>
          <w:color w:val="2F241D"/>
          <w:sz w:val="28"/>
          <w:szCs w:val="28"/>
          <w:lang w:eastAsia="ru-RU"/>
        </w:rPr>
        <w:t>и</w:t>
      </w:r>
      <w:proofErr w:type="gramEnd"/>
      <w:r w:rsidRPr="00372416">
        <w:rPr>
          <w:rFonts w:eastAsia="Times New Roman"/>
          <w:color w:val="2F241D"/>
          <w:sz w:val="28"/>
          <w:szCs w:val="28"/>
          <w:lang w:eastAsia="ru-RU"/>
        </w:rPr>
        <w:t xml:space="preserve"> др.</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lastRenderedPageBreak/>
        <w:t xml:space="preserve">Некоторым детям в период адаптации помогают музыкальные занятия, некоторые с удовольствием рисуют, конструируют, строят. В течение всего адаптационного периода к детским занятиям нужно отнестись особенно благожелательно, </w:t>
      </w:r>
      <w:proofErr w:type="gramStart"/>
      <w:r w:rsidRPr="00372416">
        <w:rPr>
          <w:rFonts w:eastAsia="Times New Roman"/>
          <w:color w:val="000000"/>
          <w:sz w:val="28"/>
          <w:szCs w:val="28"/>
          <w:lang w:eastAsia="ru-RU"/>
        </w:rPr>
        <w:t>помогать малышам осуществлять</w:t>
      </w:r>
      <w:proofErr w:type="gramEnd"/>
      <w:r w:rsidRPr="00372416">
        <w:rPr>
          <w:rFonts w:eastAsia="Times New Roman"/>
          <w:color w:val="000000"/>
          <w:sz w:val="28"/>
          <w:szCs w:val="28"/>
          <w:lang w:eastAsia="ru-RU"/>
        </w:rPr>
        <w:t xml:space="preserve"> их задумки, положительно оценивать результаты труда.</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Одновременно с этим, при поступлении ребёнка в дошкольное учреждение воспитатель должен завести на него лист адаптации, в котором фиксируются данные, связанные с его поведением и развитием, основанные на наблюдениях педагога. Первые четыре дня наблюдения ведутся ежедневно, затем на 8-й,16-й, 32-й, 64-й и 128-й дни. В этом листе отражаются такие параметры как настроение, аппетит (завтрак, обед, полдник), сон (засыпание и длительность), активность в игре и речи, взаимоотношения с детьми и взрослыми. Шкала наблюдений фиксируется в показателях «положительно, неустойчиво, отрицательно». В случае заболевания ребенка в период адаптации процесс наблюдение за ним возобновляется по возвращении после болезни и длится в течение трех дней. Если малыш чувствует себя так же хорошо, как до заболевания, можно считать, что оно не повлияло на адаптацию. Однако</w:t>
      </w:r>
      <w:proofErr w:type="gramStart"/>
      <w:r w:rsidRPr="00372416">
        <w:rPr>
          <w:rFonts w:eastAsia="Times New Roman"/>
          <w:color w:val="000000"/>
          <w:sz w:val="28"/>
          <w:szCs w:val="28"/>
          <w:lang w:eastAsia="ru-RU"/>
        </w:rPr>
        <w:t>,</w:t>
      </w:r>
      <w:proofErr w:type="gramEnd"/>
      <w:r w:rsidRPr="00372416">
        <w:rPr>
          <w:rFonts w:eastAsia="Times New Roman"/>
          <w:color w:val="000000"/>
          <w:sz w:val="28"/>
          <w:szCs w:val="28"/>
          <w:lang w:eastAsia="ru-RU"/>
        </w:rPr>
        <w:t xml:space="preserve"> педагогу надо помнить, что положительное эмоциональное состояние ребенка, удовлетворение его потребности в познавательной сфере, осуществление индивидуального подхода, проведение профилактических мероприятий </w:t>
      </w:r>
      <w:proofErr w:type="spellStart"/>
      <w:r w:rsidRPr="00372416">
        <w:rPr>
          <w:rFonts w:eastAsia="Times New Roman"/>
          <w:color w:val="000000"/>
          <w:sz w:val="28"/>
          <w:szCs w:val="28"/>
          <w:lang w:eastAsia="ru-RU"/>
        </w:rPr>
        <w:t>здоровьесберегающего</w:t>
      </w:r>
      <w:proofErr w:type="spellEnd"/>
      <w:r w:rsidRPr="00372416">
        <w:rPr>
          <w:rFonts w:eastAsia="Times New Roman"/>
          <w:color w:val="000000"/>
          <w:sz w:val="28"/>
          <w:szCs w:val="28"/>
          <w:lang w:eastAsia="ru-RU"/>
        </w:rPr>
        <w:t xml:space="preserve"> характера могут предотвратить заболевание.</w:t>
      </w:r>
    </w:p>
    <w:p w:rsidR="00372416" w:rsidRPr="00372416" w:rsidRDefault="00372416" w:rsidP="00372416">
      <w:pPr>
        <w:shd w:val="clear" w:color="auto" w:fill="FFFFFF"/>
        <w:tabs>
          <w:tab w:val="left" w:pos="851"/>
          <w:tab w:val="left" w:pos="993"/>
        </w:tabs>
        <w:ind w:firstLine="709"/>
        <w:rPr>
          <w:rFonts w:eastAsia="Times New Roman"/>
          <w:color w:val="000000"/>
          <w:sz w:val="28"/>
          <w:szCs w:val="28"/>
          <w:lang w:eastAsia="ru-RU"/>
        </w:rPr>
      </w:pPr>
      <w:r w:rsidRPr="00372416">
        <w:rPr>
          <w:rFonts w:eastAsia="Times New Roman"/>
          <w:b/>
          <w:bCs/>
          <w:color w:val="000000"/>
          <w:sz w:val="28"/>
          <w:szCs w:val="28"/>
          <w:lang w:eastAsia="ru-RU"/>
        </w:rPr>
        <w:t>Работа с родителями</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В системе организации адаптации детей раннего дошкольного возраста особую роль играет работа с родителями, которую желательно начать еще до поступления ребенка в детский сад. В наши дни родители стали более образованными в вопросах воспитания и обучения своих детей и более требовательными к услугам дошкольных учреждений. Однако, профессиональные педагоги, понимая и владея проблематикой, в частности, процесса адаптации ребёнка к ДОУ, её комплексностью, способны и должны вступить в диалог с родителями, сделать их своими единомышленниками, опираясь на научное знание и практический опыт.</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При этом  следует помнить, что успешная адаптация ребенка к ДОУ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ребенка и доверяют друг другу. Единство требований со стороны взрослых, любовь и терпение, квалифицированный подход к детям в адаптационный период, игры, образовательная деятельность, делают пребывание ребенка в детском учреждении интересным, радостным и полезным.</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Для того чтобы создать оптимальные условия для адаптации и развития детей рекомендуется использовать различные формы работы с семьей:</w:t>
      </w:r>
    </w:p>
    <w:p w:rsidR="00372416" w:rsidRPr="00372416" w:rsidRDefault="00372416" w:rsidP="00372416">
      <w:pPr>
        <w:numPr>
          <w:ilvl w:val="0"/>
          <w:numId w:val="12"/>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Анкетирование.</w:t>
      </w:r>
    </w:p>
    <w:p w:rsidR="00372416" w:rsidRPr="00372416" w:rsidRDefault="00372416" w:rsidP="00372416">
      <w:pPr>
        <w:numPr>
          <w:ilvl w:val="0"/>
          <w:numId w:val="12"/>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Присутствие родителей во время адаптационного периода в группе.</w:t>
      </w:r>
    </w:p>
    <w:p w:rsidR="00372416" w:rsidRPr="00372416" w:rsidRDefault="00372416" w:rsidP="00372416">
      <w:pPr>
        <w:numPr>
          <w:ilvl w:val="0"/>
          <w:numId w:val="12"/>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Рекомендации родителям.</w:t>
      </w:r>
    </w:p>
    <w:p w:rsidR="00372416" w:rsidRPr="00372416" w:rsidRDefault="00372416" w:rsidP="00372416">
      <w:pPr>
        <w:numPr>
          <w:ilvl w:val="0"/>
          <w:numId w:val="12"/>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Консультации.</w:t>
      </w:r>
    </w:p>
    <w:p w:rsidR="00372416" w:rsidRPr="00372416" w:rsidRDefault="00372416" w:rsidP="00372416">
      <w:pPr>
        <w:numPr>
          <w:ilvl w:val="0"/>
          <w:numId w:val="12"/>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lastRenderedPageBreak/>
        <w:t>Беседы.</w:t>
      </w:r>
    </w:p>
    <w:p w:rsidR="00372416" w:rsidRPr="00372416" w:rsidRDefault="00372416" w:rsidP="00372416">
      <w:pPr>
        <w:numPr>
          <w:ilvl w:val="0"/>
          <w:numId w:val="12"/>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Выставление в уголке для родителей папок-передвижек.</w:t>
      </w:r>
    </w:p>
    <w:p w:rsidR="00372416" w:rsidRPr="00372416" w:rsidRDefault="00372416" w:rsidP="00372416">
      <w:pPr>
        <w:numPr>
          <w:ilvl w:val="0"/>
          <w:numId w:val="12"/>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Размещение в раздевалке алгоритмов типа «Я одеваюсь», «Учимся складывать вещи», которые помогают и педагогу в режимных моментах, и родителям закреплять полученные знания и умения детей во время пребывания в ДОУ.</w:t>
      </w:r>
    </w:p>
    <w:p w:rsidR="00372416" w:rsidRPr="00372416" w:rsidRDefault="00372416" w:rsidP="00372416">
      <w:pPr>
        <w:numPr>
          <w:ilvl w:val="0"/>
          <w:numId w:val="12"/>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Родительские собрания.</w:t>
      </w:r>
    </w:p>
    <w:p w:rsidR="00372416" w:rsidRPr="00372416" w:rsidRDefault="00372416" w:rsidP="00372416">
      <w:pPr>
        <w:numPr>
          <w:ilvl w:val="0"/>
          <w:numId w:val="12"/>
        </w:numPr>
        <w:shd w:val="clear" w:color="auto" w:fill="FFFFFF"/>
        <w:tabs>
          <w:tab w:val="left" w:pos="851"/>
          <w:tab w:val="left" w:pos="993"/>
        </w:tabs>
        <w:ind w:left="0" w:firstLine="709"/>
        <w:jc w:val="both"/>
        <w:rPr>
          <w:rFonts w:eastAsia="Times New Roman"/>
          <w:color w:val="2F241D"/>
          <w:sz w:val="28"/>
          <w:szCs w:val="28"/>
          <w:lang w:eastAsia="ru-RU"/>
        </w:rPr>
      </w:pPr>
      <w:r w:rsidRPr="00372416">
        <w:rPr>
          <w:rFonts w:eastAsia="Times New Roman"/>
          <w:color w:val="2F241D"/>
          <w:sz w:val="28"/>
          <w:szCs w:val="28"/>
          <w:lang w:eastAsia="ru-RU"/>
        </w:rPr>
        <w:t>Возможна организация, например, клуба «Молодая семья».</w:t>
      </w:r>
    </w:p>
    <w:p w:rsidR="00372416" w:rsidRPr="00372416" w:rsidRDefault="00372416" w:rsidP="00372416">
      <w:pPr>
        <w:shd w:val="clear" w:color="auto" w:fill="FFFFFF"/>
        <w:tabs>
          <w:tab w:val="left" w:pos="851"/>
          <w:tab w:val="left" w:pos="993"/>
        </w:tabs>
        <w:ind w:firstLine="709"/>
        <w:jc w:val="left"/>
        <w:rPr>
          <w:rFonts w:eastAsia="Times New Roman"/>
          <w:color w:val="000000"/>
          <w:sz w:val="28"/>
          <w:szCs w:val="28"/>
          <w:lang w:eastAsia="ru-RU"/>
        </w:rPr>
      </w:pPr>
      <w:r w:rsidRPr="00372416">
        <w:rPr>
          <w:rFonts w:eastAsia="Times New Roman"/>
          <w:color w:val="000000"/>
          <w:sz w:val="28"/>
          <w:szCs w:val="28"/>
          <w:lang w:eastAsia="ru-RU"/>
        </w:rPr>
        <w:t> До приема детей в группу необходимо провести родительское собрание, в котором принимают участие заведующая детским садом, методист, психолог, медики и, конечно, воспитатели групп детей раннего возраста. На нём специалисты раскроют особенности работы детского сада, групп детей раннего возраста, познакомят с направлениями педагогической деятельности образовательного учреждения, ответят на вопросы родителей.</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xml:space="preserve">Также до поступления малыша в группу воспитателям следует установить контакт с семьей. Целесообразно первичное знакомство с родителями провести в форме анкетирования, направленного на изучение специфики семьи: условий жизни, состава семьи, возраста родителей, уровня их подготовленности в вопросах воспитания. </w:t>
      </w:r>
      <w:proofErr w:type="gramStart"/>
      <w:r w:rsidRPr="00372416">
        <w:rPr>
          <w:rFonts w:eastAsia="Times New Roman"/>
          <w:color w:val="000000"/>
          <w:sz w:val="28"/>
          <w:szCs w:val="28"/>
          <w:lang w:eastAsia="ru-RU"/>
        </w:rPr>
        <w:t xml:space="preserve">Затем полезно провести ознакомительные беседы, направленные на выяснение привычек и </w:t>
      </w:r>
      <w:proofErr w:type="spellStart"/>
      <w:r w:rsidRPr="00372416">
        <w:rPr>
          <w:rFonts w:eastAsia="Times New Roman"/>
          <w:color w:val="000000"/>
          <w:sz w:val="28"/>
          <w:szCs w:val="28"/>
          <w:lang w:eastAsia="ru-RU"/>
        </w:rPr>
        <w:t>сформированности</w:t>
      </w:r>
      <w:proofErr w:type="spellEnd"/>
      <w:r w:rsidRPr="00372416">
        <w:rPr>
          <w:rFonts w:eastAsia="Times New Roman"/>
          <w:color w:val="000000"/>
          <w:sz w:val="28"/>
          <w:szCs w:val="28"/>
          <w:lang w:eastAsia="ru-RU"/>
        </w:rPr>
        <w:t xml:space="preserve"> навыков малыша, его </w:t>
      </w:r>
      <w:proofErr w:type="spellStart"/>
      <w:r w:rsidRPr="00372416">
        <w:rPr>
          <w:rFonts w:eastAsia="Times New Roman"/>
          <w:color w:val="000000"/>
          <w:sz w:val="28"/>
          <w:szCs w:val="28"/>
          <w:lang w:eastAsia="ru-RU"/>
        </w:rPr>
        <w:t>приученности</w:t>
      </w:r>
      <w:proofErr w:type="spellEnd"/>
      <w:r w:rsidRPr="00372416">
        <w:rPr>
          <w:rFonts w:eastAsia="Times New Roman"/>
          <w:color w:val="000000"/>
          <w:sz w:val="28"/>
          <w:szCs w:val="28"/>
          <w:lang w:eastAsia="ru-RU"/>
        </w:rPr>
        <w:t xml:space="preserve"> к режиму, питанию, особенностям засыпания и сна, игровым навыкам, умеет ли ребенок вступать в контакт с незнакомыми взрослыми и сверстниками, а также о том, как ласково ребенка называют дома, воспитывают строго или балуют, с чем он играет и умеет ли играть сам.</w:t>
      </w:r>
      <w:proofErr w:type="gramEnd"/>
      <w:r w:rsidRPr="00372416">
        <w:rPr>
          <w:rFonts w:eastAsia="Times New Roman"/>
          <w:color w:val="000000"/>
          <w:sz w:val="28"/>
          <w:szCs w:val="28"/>
          <w:lang w:eastAsia="ru-RU"/>
        </w:rPr>
        <w:t xml:space="preserve"> Все привычки и особенности ребенка сразу выяснить сложно, но всё же, каковы характерные черты поведения ребёнка, его интересы и склонности, - это необходимая информация для педагога.</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Родители, отдавая ребенка в детский сад, испытывают тревогу за его судьбу. Чутко улавливая их состояние, особенно мамы, ребенок тоже тревожится. Поэтому задача воспитателя - успокоить, прежде всего, взрослых. Пригласить их осмотреть групповые помещения, показать шкафчик, кровать, игрушки, рассказать, чем ребенок будет заниматься, во что играть, познакомить с режимом дня, вместе обсудить, как облегчить период адаптации. Для родителей важно быть уверенными в том, что воспитатель слышит и готов выполнить их просьбы относительно питания, сна и одежды ребенка, медицинских и закаливающих процедур.</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Одновременно нужно настроить родителей на сотрудничество – умение внимательно прислушиваться к советам педагога, принимать к сведению его консультации, наблюдения и пожелания. Помочь родителям понять, что если ребенок видит хорошие, доброжелательные отношения между своими ними и воспитателями, он гораздо быстрее адаптируется в новой обстановке.</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xml:space="preserve">Анализируя полученную от родителей информацию, педагог делает прогноз адаптации ребенка к новым условиям жизни в дошкольном учреждении, определяет проблемы, которые могут возникнуть в этот период, и дает им рекомендации по подготовке детей.  Также можно предложить памятки и уже </w:t>
      </w:r>
      <w:r w:rsidRPr="00372416">
        <w:rPr>
          <w:rFonts w:eastAsia="Times New Roman"/>
          <w:color w:val="000000"/>
          <w:sz w:val="28"/>
          <w:szCs w:val="28"/>
          <w:lang w:eastAsia="ru-RU"/>
        </w:rPr>
        <w:lastRenderedPageBreak/>
        <w:t xml:space="preserve">индивидуальные рекомендации на летний период относительно подготовки малышей к поступлению в ДОУ. В раздевалке целесообразно </w:t>
      </w:r>
      <w:proofErr w:type="gramStart"/>
      <w:r w:rsidRPr="00372416">
        <w:rPr>
          <w:rFonts w:eastAsia="Times New Roman"/>
          <w:color w:val="000000"/>
          <w:sz w:val="28"/>
          <w:szCs w:val="28"/>
          <w:lang w:eastAsia="ru-RU"/>
        </w:rPr>
        <w:t>разместить консультации</w:t>
      </w:r>
      <w:proofErr w:type="gramEnd"/>
      <w:r w:rsidRPr="00372416">
        <w:rPr>
          <w:rFonts w:eastAsia="Times New Roman"/>
          <w:color w:val="000000"/>
          <w:sz w:val="28"/>
          <w:szCs w:val="28"/>
          <w:lang w:eastAsia="ru-RU"/>
        </w:rPr>
        <w:t xml:space="preserve"> и стендовую информацию о режиме пребывания в детском саду: о санитарно-гигиенических требованиях, примерном меню детского сада, закаливании ребенка, навыках, которые необходимо формировать у детей и которыми уже должен владеть ребёнок в данном возрасте. Целенаправленная подготовка родителей воспитателями дает свои положительные результаты даже при неблагоприятном прогнозе адаптации, облегчает привыкание ребенка к новым условиям. А также будет выполняться необходимое условие успешной адаптации - согласованность действий родителей и воспитателей, сближение подходов к индивидуальным особенностям ребенка в семье и детском саду.</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i/>
          <w:iCs/>
          <w:color w:val="000000"/>
          <w:sz w:val="28"/>
          <w:szCs w:val="28"/>
          <w:lang w:eastAsia="ru-RU"/>
        </w:rPr>
        <w:t>Организуя прием вновь поступающих детей, рекомендуется придерживаться такой схемы</w:t>
      </w:r>
      <w:r w:rsidRPr="00372416">
        <w:rPr>
          <w:rFonts w:eastAsia="Times New Roman"/>
          <w:color w:val="000000"/>
          <w:sz w:val="28"/>
          <w:szCs w:val="28"/>
          <w:lang w:eastAsia="ru-RU"/>
        </w:rPr>
        <w:t>:</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xml:space="preserve">- регулировать по времени прием детей. Лучшим временным отрезком является промежуток времени с апреля по август. Прием детей должен быть ритмичным, согласованным с родителями. Желательно, чтобы начало посещения детского сада не пришлось на </w:t>
      </w:r>
      <w:proofErr w:type="spellStart"/>
      <w:r w:rsidRPr="00372416">
        <w:rPr>
          <w:rFonts w:eastAsia="Times New Roman"/>
          <w:color w:val="000000"/>
          <w:sz w:val="28"/>
          <w:szCs w:val="28"/>
          <w:lang w:eastAsia="ru-RU"/>
        </w:rPr>
        <w:t>эпикризные</w:t>
      </w:r>
      <w:proofErr w:type="spellEnd"/>
      <w:r w:rsidRPr="00372416">
        <w:rPr>
          <w:rFonts w:eastAsia="Times New Roman"/>
          <w:color w:val="000000"/>
          <w:sz w:val="28"/>
          <w:szCs w:val="28"/>
          <w:lang w:eastAsia="ru-RU"/>
        </w:rPr>
        <w:t xml:space="preserve"> сроки: 1г.3м., 1г.6м., 1г.9м., 2г.3м., 2г.6м., 2г.9м., и 3г.;</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заранее подготовиться к приему новеньких, продумать, где он будет раздеваться, где сидеть за столом, где спать;</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пригласить родителей познакомиться с группой. Показать шкафчики, игровую комнату, спальню, туалетную комнату. Рассказать о режиме дня, объяснить необходимость приближения к ним условий воспитания в семье (режима, характера питания, приемов воспитания) спросить о тревогах в связи с тем, что ребенок пойдет в детский сад;</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xml:space="preserve">- до первого посещения детского сада убедить выбрать удобное время для посещения вместе с ребенком группы, участка детского сада, посоветовать </w:t>
      </w:r>
      <w:proofErr w:type="gramStart"/>
      <w:r w:rsidRPr="00372416">
        <w:rPr>
          <w:rFonts w:eastAsia="Times New Roman"/>
          <w:color w:val="000000"/>
          <w:sz w:val="28"/>
          <w:szCs w:val="28"/>
          <w:lang w:eastAsia="ru-RU"/>
        </w:rPr>
        <w:t>в первые</w:t>
      </w:r>
      <w:proofErr w:type="gramEnd"/>
      <w:r w:rsidRPr="00372416">
        <w:rPr>
          <w:rFonts w:eastAsia="Times New Roman"/>
          <w:color w:val="000000"/>
          <w:sz w:val="28"/>
          <w:szCs w:val="28"/>
          <w:lang w:eastAsia="ru-RU"/>
        </w:rPr>
        <w:t xml:space="preserve"> дни приводить ребенка накормленным во время, соответствующее концу завтрака;</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обсудить вопрос о том, кто будет первое время приводить ребенка в детский сад, желательно, чтобы это был все время один человек, возможно папа или бабушка (дедушка);</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помочь родителям спланировать свой распорядок, так как время пребывания ребенка в группе будет увеличиваться постепенно, и возможно, реакцией на привыкание станет заболевание ребенка на пятый-седьмой день пребывания в группе;</w:t>
      </w:r>
    </w:p>
    <w:p w:rsidR="00372416" w:rsidRPr="00372416" w:rsidRDefault="00372416" w:rsidP="00372416">
      <w:pPr>
        <w:shd w:val="clear" w:color="auto" w:fill="FFFFFF"/>
        <w:tabs>
          <w:tab w:val="left" w:pos="851"/>
          <w:tab w:val="left" w:pos="993"/>
        </w:tabs>
        <w:ind w:firstLine="709"/>
        <w:jc w:val="both"/>
        <w:rPr>
          <w:rFonts w:eastAsia="Times New Roman"/>
          <w:color w:val="000000"/>
          <w:sz w:val="28"/>
          <w:szCs w:val="28"/>
          <w:lang w:eastAsia="ru-RU"/>
        </w:rPr>
      </w:pPr>
      <w:r w:rsidRPr="00372416">
        <w:rPr>
          <w:rFonts w:eastAsia="Times New Roman"/>
          <w:color w:val="000000"/>
          <w:sz w:val="28"/>
          <w:szCs w:val="28"/>
          <w:lang w:eastAsia="ru-RU"/>
        </w:rPr>
        <w:t>- вместе с родителями определить готовность ребенка к посещению детского сада;  </w:t>
      </w:r>
    </w:p>
    <w:p w:rsidR="00372416" w:rsidRPr="00372416" w:rsidRDefault="00372416" w:rsidP="00372416">
      <w:pPr>
        <w:shd w:val="clear" w:color="auto" w:fill="FFFFFF"/>
        <w:ind w:firstLine="709"/>
        <w:jc w:val="both"/>
        <w:rPr>
          <w:rFonts w:eastAsia="Times New Roman"/>
          <w:color w:val="000000"/>
          <w:sz w:val="28"/>
          <w:szCs w:val="28"/>
          <w:lang w:eastAsia="ru-RU"/>
        </w:rPr>
      </w:pPr>
      <w:r w:rsidRPr="00372416">
        <w:rPr>
          <w:rFonts w:eastAsia="Times New Roman"/>
          <w:color w:val="000000"/>
          <w:sz w:val="28"/>
          <w:szCs w:val="28"/>
          <w:lang w:eastAsia="ru-RU"/>
        </w:rPr>
        <w:t>- провести анкетирование и затем обсудить, как можно облегчить привыкание ребенка к новой обстановке;</w:t>
      </w:r>
    </w:p>
    <w:p w:rsidR="00372416" w:rsidRPr="00372416" w:rsidRDefault="00372416" w:rsidP="00372416">
      <w:pPr>
        <w:shd w:val="clear" w:color="auto" w:fill="FFFFFF"/>
        <w:ind w:firstLine="709"/>
        <w:jc w:val="both"/>
        <w:rPr>
          <w:rFonts w:eastAsia="Times New Roman"/>
          <w:color w:val="000000"/>
          <w:sz w:val="28"/>
          <w:szCs w:val="28"/>
          <w:lang w:eastAsia="ru-RU"/>
        </w:rPr>
      </w:pPr>
      <w:r w:rsidRPr="00372416">
        <w:rPr>
          <w:rFonts w:eastAsia="Times New Roman"/>
          <w:color w:val="000000"/>
          <w:sz w:val="28"/>
          <w:szCs w:val="28"/>
          <w:lang w:eastAsia="ru-RU"/>
        </w:rPr>
        <w:t>- обеспечивать ребенку одну из основных его потребностей – потребность в постоянстве окружения. Максимально приблизить условия окружения к домашним, (посидеть возле засыпающего ребенка, не отбирать любимую соску, не заставлять есть нелюбимую пищу и т. д.)</w:t>
      </w:r>
    </w:p>
    <w:p w:rsidR="00372416" w:rsidRPr="00372416" w:rsidRDefault="00372416" w:rsidP="00372416">
      <w:pPr>
        <w:shd w:val="clear" w:color="auto" w:fill="FFFFFF"/>
        <w:ind w:firstLine="709"/>
        <w:jc w:val="both"/>
        <w:rPr>
          <w:rFonts w:eastAsia="Times New Roman"/>
          <w:color w:val="000000"/>
          <w:sz w:val="28"/>
          <w:szCs w:val="28"/>
          <w:lang w:eastAsia="ru-RU"/>
        </w:rPr>
      </w:pPr>
      <w:r w:rsidRPr="00372416">
        <w:rPr>
          <w:rFonts w:eastAsia="Times New Roman"/>
          <w:color w:val="000000"/>
          <w:sz w:val="28"/>
          <w:szCs w:val="28"/>
          <w:lang w:eastAsia="ru-RU"/>
        </w:rPr>
        <w:t>Нельзя насильно заставлять делать что-то по-другому;</w:t>
      </w:r>
    </w:p>
    <w:p w:rsidR="00372416" w:rsidRPr="00372416" w:rsidRDefault="00372416" w:rsidP="00372416">
      <w:pPr>
        <w:shd w:val="clear" w:color="auto" w:fill="FFFFFF"/>
        <w:ind w:firstLine="709"/>
        <w:jc w:val="both"/>
        <w:rPr>
          <w:rFonts w:eastAsia="Times New Roman"/>
          <w:color w:val="000000"/>
          <w:sz w:val="28"/>
          <w:szCs w:val="28"/>
          <w:lang w:eastAsia="ru-RU"/>
        </w:rPr>
      </w:pPr>
      <w:r w:rsidRPr="00372416">
        <w:rPr>
          <w:rFonts w:eastAsia="Times New Roman"/>
          <w:color w:val="000000"/>
          <w:sz w:val="28"/>
          <w:szCs w:val="28"/>
          <w:lang w:eastAsia="ru-RU"/>
        </w:rPr>
        <w:lastRenderedPageBreak/>
        <w:t>- объяснить, что капризы, упрямство, ухудшение сна и аппетита – временные реакции, которые можно преодолеть особым вниманием и чуткостью. Во время адаптационного периода нужно учитывать все индивидуальные привычки ребенка, в том числе и вредные, и ни в коем случае не перевоспитывать его. Необходимо принять ребенка таким, каков он есть, не выказывая неудовольствия от неадекватного поведения, отсутствия самостоятельности и прочего;</w:t>
      </w:r>
    </w:p>
    <w:p w:rsidR="00372416" w:rsidRPr="00372416" w:rsidRDefault="00372416" w:rsidP="00372416">
      <w:pPr>
        <w:shd w:val="clear" w:color="auto" w:fill="FFFFFF"/>
        <w:ind w:firstLine="709"/>
        <w:jc w:val="both"/>
        <w:rPr>
          <w:rFonts w:eastAsia="Times New Roman"/>
          <w:color w:val="000000"/>
          <w:sz w:val="28"/>
          <w:szCs w:val="28"/>
          <w:lang w:eastAsia="ru-RU"/>
        </w:rPr>
      </w:pPr>
      <w:r w:rsidRPr="00372416">
        <w:rPr>
          <w:rFonts w:eastAsia="Times New Roman"/>
          <w:color w:val="000000"/>
          <w:sz w:val="28"/>
          <w:szCs w:val="28"/>
          <w:lang w:eastAsia="ru-RU"/>
        </w:rPr>
        <w:t>- вести адаптационные листы, которые помогут отследить течение адаптации ребенка, и вовремя принять меры по облегчению этого процесса;</w:t>
      </w:r>
    </w:p>
    <w:p w:rsidR="00372416" w:rsidRPr="00372416" w:rsidRDefault="00372416" w:rsidP="00372416">
      <w:pPr>
        <w:shd w:val="clear" w:color="auto" w:fill="FFFFFF"/>
        <w:ind w:firstLine="709"/>
        <w:jc w:val="both"/>
        <w:rPr>
          <w:rFonts w:eastAsia="Times New Roman"/>
          <w:color w:val="000000"/>
          <w:sz w:val="28"/>
          <w:szCs w:val="28"/>
          <w:lang w:eastAsia="ru-RU"/>
        </w:rPr>
      </w:pPr>
      <w:r w:rsidRPr="00372416">
        <w:rPr>
          <w:rFonts w:eastAsia="Times New Roman"/>
          <w:color w:val="000000"/>
          <w:sz w:val="28"/>
          <w:szCs w:val="28"/>
          <w:lang w:eastAsia="ru-RU"/>
        </w:rPr>
        <w:t>- по поступлению новичка в ясли мы должны строго следовать установке: теперь все проблемы ребенка – наши проблемы, и не перекладывать вину на родителей, если они не сумели соответствующим образом подготовить его к жизни в организованном детском коллективе.</w:t>
      </w:r>
    </w:p>
    <w:p w:rsidR="00372416" w:rsidRPr="00372416" w:rsidRDefault="00372416" w:rsidP="00372416">
      <w:pPr>
        <w:shd w:val="clear" w:color="auto" w:fill="FFFFFF"/>
        <w:ind w:firstLine="709"/>
        <w:jc w:val="both"/>
        <w:rPr>
          <w:rFonts w:eastAsia="Times New Roman"/>
          <w:color w:val="000000"/>
          <w:sz w:val="28"/>
          <w:szCs w:val="28"/>
          <w:lang w:eastAsia="ru-RU"/>
        </w:rPr>
      </w:pPr>
      <w:r w:rsidRPr="00372416">
        <w:rPr>
          <w:rFonts w:eastAsia="Times New Roman"/>
          <w:color w:val="000000"/>
          <w:sz w:val="28"/>
          <w:szCs w:val="28"/>
          <w:lang w:eastAsia="ru-RU"/>
        </w:rPr>
        <w:t>В течение учебного года в конце каждого дня на стенде "Растем и развиваемся" полезно размещать информацию для родителей о прошедшем дне в группе: тематика игр-занятий, их основные цели, достижения детей, рекомендации по их развитию, сведения об оздоровительных мероприятиях. Такая форма работы с родителями помогает видеть и закреплять прилагаемые педагогами усилия.</w:t>
      </w:r>
    </w:p>
    <w:p w:rsidR="00372416" w:rsidRPr="00372416" w:rsidRDefault="00372416" w:rsidP="00372416">
      <w:pPr>
        <w:shd w:val="clear" w:color="auto" w:fill="FFFFFF"/>
        <w:ind w:firstLine="709"/>
        <w:jc w:val="both"/>
        <w:rPr>
          <w:rFonts w:eastAsia="Times New Roman"/>
          <w:color w:val="000000"/>
          <w:sz w:val="28"/>
          <w:szCs w:val="28"/>
          <w:lang w:eastAsia="ru-RU"/>
        </w:rPr>
      </w:pPr>
      <w:r w:rsidRPr="00372416">
        <w:rPr>
          <w:rFonts w:eastAsia="Times New Roman"/>
          <w:b/>
          <w:bCs/>
          <w:color w:val="000000"/>
          <w:sz w:val="28"/>
          <w:szCs w:val="28"/>
          <w:lang w:eastAsia="ru-RU"/>
        </w:rPr>
        <w:t>Вывод:</w:t>
      </w:r>
      <w:r w:rsidRPr="00372416">
        <w:rPr>
          <w:rFonts w:eastAsia="Times New Roman"/>
          <w:color w:val="000000"/>
          <w:sz w:val="28"/>
          <w:szCs w:val="28"/>
          <w:lang w:eastAsia="ru-RU"/>
        </w:rPr>
        <w:t> четкая профессионально слаженная работа педагогов, медиков, участие родителей и благополучный микроклимат в детском саду – залог оптимального течения адаптации детей раннего возраста к детскому саду. Если организовать комплексную систему сопровождения адаптации детей раннего возраста к ДОУ, включающую в себя психологическое просвещение родителей, систему коррекционно-развивающих занятий и особую предметно-развивающую среду в группе раннего возраста, то адаптация к ДОУ проходит более быстро и безболезненно.</w:t>
      </w:r>
    </w:p>
    <w:p w:rsidR="00952231" w:rsidRPr="00372416" w:rsidRDefault="0083027B" w:rsidP="00372416">
      <w:pPr>
        <w:ind w:firstLine="709"/>
        <w:rPr>
          <w:sz w:val="28"/>
          <w:szCs w:val="28"/>
        </w:rPr>
      </w:pPr>
    </w:p>
    <w:sectPr w:rsidR="00952231" w:rsidRPr="00372416" w:rsidSect="00372416">
      <w:pgSz w:w="11906" w:h="16838"/>
      <w:pgMar w:top="1134" w:right="850"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5C9B"/>
    <w:multiLevelType w:val="multilevel"/>
    <w:tmpl w:val="DBF2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D1770"/>
    <w:multiLevelType w:val="multilevel"/>
    <w:tmpl w:val="B80E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46FCC"/>
    <w:multiLevelType w:val="multilevel"/>
    <w:tmpl w:val="8A9C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E32C3E"/>
    <w:multiLevelType w:val="multilevel"/>
    <w:tmpl w:val="0D56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E51166"/>
    <w:multiLevelType w:val="multilevel"/>
    <w:tmpl w:val="444C7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0F5A4B"/>
    <w:multiLevelType w:val="multilevel"/>
    <w:tmpl w:val="57CCC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8D26EE"/>
    <w:multiLevelType w:val="multilevel"/>
    <w:tmpl w:val="707CB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2D59AE"/>
    <w:multiLevelType w:val="multilevel"/>
    <w:tmpl w:val="72F81E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7056A8"/>
    <w:multiLevelType w:val="multilevel"/>
    <w:tmpl w:val="81F6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AD13FC"/>
    <w:multiLevelType w:val="multilevel"/>
    <w:tmpl w:val="AF6C48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621B70"/>
    <w:multiLevelType w:val="multilevel"/>
    <w:tmpl w:val="ADF6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6F4A3F"/>
    <w:multiLevelType w:val="multilevel"/>
    <w:tmpl w:val="2A021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1"/>
  </w:num>
  <w:num w:numId="5">
    <w:abstractNumId w:val="11"/>
  </w:num>
  <w:num w:numId="6">
    <w:abstractNumId w:val="0"/>
  </w:num>
  <w:num w:numId="7">
    <w:abstractNumId w:val="6"/>
  </w:num>
  <w:num w:numId="8">
    <w:abstractNumId w:val="9"/>
  </w:num>
  <w:num w:numId="9">
    <w:abstractNumId w:val="10"/>
  </w:num>
  <w:num w:numId="10">
    <w:abstractNumId w:val="3"/>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displayVerticalDrawingGridEvery w:val="2"/>
  <w:characterSpacingControl w:val="doNotCompress"/>
  <w:compat/>
  <w:rsids>
    <w:rsidRoot w:val="00372416"/>
    <w:rsid w:val="00022426"/>
    <w:rsid w:val="00063C84"/>
    <w:rsid w:val="00095C76"/>
    <w:rsid w:val="002C042D"/>
    <w:rsid w:val="00372416"/>
    <w:rsid w:val="0083027B"/>
    <w:rsid w:val="00832421"/>
    <w:rsid w:val="009D18ED"/>
    <w:rsid w:val="00B125FB"/>
    <w:rsid w:val="00BB05E6"/>
    <w:rsid w:val="00E27B41"/>
    <w:rsid w:val="00E451F7"/>
    <w:rsid w:val="00F82438"/>
    <w:rsid w:val="00FD0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C84"/>
  </w:style>
  <w:style w:type="paragraph" w:styleId="2">
    <w:name w:val="heading 2"/>
    <w:basedOn w:val="a"/>
    <w:link w:val="20"/>
    <w:uiPriority w:val="9"/>
    <w:qFormat/>
    <w:rsid w:val="00372416"/>
    <w:pPr>
      <w:spacing w:before="100" w:beforeAutospacing="1" w:after="100" w:afterAutospacing="1"/>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2416"/>
    <w:rPr>
      <w:rFonts w:eastAsia="Times New Roman"/>
      <w:b/>
      <w:bCs/>
      <w:sz w:val="36"/>
      <w:szCs w:val="36"/>
      <w:lang w:eastAsia="ru-RU"/>
    </w:rPr>
  </w:style>
  <w:style w:type="character" w:styleId="a3">
    <w:name w:val="Strong"/>
    <w:basedOn w:val="a0"/>
    <w:uiPriority w:val="22"/>
    <w:qFormat/>
    <w:rsid w:val="00372416"/>
    <w:rPr>
      <w:b/>
      <w:bCs/>
    </w:rPr>
  </w:style>
  <w:style w:type="paragraph" w:styleId="a4">
    <w:name w:val="Normal (Web)"/>
    <w:basedOn w:val="a"/>
    <w:uiPriority w:val="99"/>
    <w:semiHidden/>
    <w:unhideWhenUsed/>
    <w:rsid w:val="00372416"/>
    <w:pPr>
      <w:spacing w:before="100" w:beforeAutospacing="1" w:after="100" w:afterAutospacing="1"/>
      <w:jc w:val="left"/>
    </w:pPr>
    <w:rPr>
      <w:rFonts w:eastAsia="Times New Roman"/>
      <w:lang w:eastAsia="ru-RU"/>
    </w:rPr>
  </w:style>
  <w:style w:type="character" w:styleId="a5">
    <w:name w:val="Emphasis"/>
    <w:basedOn w:val="a0"/>
    <w:uiPriority w:val="20"/>
    <w:qFormat/>
    <w:rsid w:val="00372416"/>
    <w:rPr>
      <w:i/>
      <w:iCs/>
    </w:rPr>
  </w:style>
</w:styles>
</file>

<file path=word/webSettings.xml><?xml version="1.0" encoding="utf-8"?>
<w:webSettings xmlns:r="http://schemas.openxmlformats.org/officeDocument/2006/relationships" xmlns:w="http://schemas.openxmlformats.org/wordprocessingml/2006/main">
  <w:divs>
    <w:div w:id="18080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4335</Words>
  <Characters>24710</Characters>
  <Application>Microsoft Office Word</Application>
  <DocSecurity>0</DocSecurity>
  <Lines>205</Lines>
  <Paragraphs>57</Paragraphs>
  <ScaleCrop>false</ScaleCrop>
  <Company>Home</Company>
  <LinksUpToDate>false</LinksUpToDate>
  <CharactersWithSpaces>28988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2024-11-01T09:32:00Z</cp:lastPrinted>
  <dcterms:created xsi:type="dcterms:W3CDTF">2024-10-17T06:42:00Z</dcterms:created>
  <dcterms:modified xsi:type="dcterms:W3CDTF">2024-11-02T03:58:00Z</dcterms:modified>
</cp:coreProperties>
</file>