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8" w:rsidRDefault="00D35778" w:rsidP="00D35778">
      <w:pPr>
        <w:jc w:val="center"/>
        <w:rPr>
          <w:rFonts w:ascii="Verdana" w:hAnsi="Verdana" w:cs="Arial CYR"/>
          <w:b/>
          <w:bCs/>
          <w:caps/>
          <w:color w:val="0077CC"/>
          <w:spacing w:val="-15"/>
          <w:kern w:val="36"/>
          <w:sz w:val="27"/>
          <w:szCs w:val="27"/>
        </w:rPr>
      </w:pPr>
      <w:r>
        <w:rPr>
          <w:rFonts w:ascii="Verdana" w:hAnsi="Verdana" w:cs="Arial CYR"/>
          <w:b/>
          <w:bCs/>
          <w:caps/>
          <w:color w:val="0077CC"/>
          <w:spacing w:val="-15"/>
          <w:kern w:val="36"/>
          <w:sz w:val="27"/>
          <w:szCs w:val="27"/>
        </w:rPr>
        <w:t>Консультация для родителей</w:t>
      </w:r>
    </w:p>
    <w:p w:rsidR="004F6D45" w:rsidRDefault="00D35778" w:rsidP="004F6D45">
      <w:pPr>
        <w:jc w:val="center"/>
        <w:rPr>
          <w:rFonts w:ascii="Verdana" w:hAnsi="Verdana" w:cs="Arial CYR"/>
          <w:b/>
          <w:bCs/>
          <w:caps/>
          <w:color w:val="0077CC"/>
          <w:spacing w:val="-15"/>
          <w:kern w:val="36"/>
          <w:sz w:val="27"/>
          <w:szCs w:val="27"/>
        </w:rPr>
      </w:pPr>
      <w:r w:rsidRPr="004F2F73">
        <w:rPr>
          <w:rFonts w:ascii="Verdana" w:hAnsi="Verdana" w:cs="Arial CYR"/>
          <w:b/>
          <w:bCs/>
          <w:caps/>
          <w:color w:val="0077CC"/>
          <w:spacing w:val="-15"/>
          <w:kern w:val="36"/>
          <w:sz w:val="27"/>
          <w:szCs w:val="27"/>
        </w:rPr>
        <w:t>ВОЗРАСТНЫЕ ОСОБЕННОСТИ РЕБЕНКА</w:t>
      </w:r>
      <w:r w:rsidR="004F6D45" w:rsidRPr="004F6D45">
        <w:rPr>
          <w:rFonts w:ascii="Verdana" w:hAnsi="Verdana" w:cs="Arial CYR"/>
          <w:b/>
          <w:bCs/>
          <w:caps/>
          <w:noProof/>
          <w:color w:val="0077CC"/>
          <w:spacing w:val="-15"/>
          <w:kern w:val="36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2933847</wp:posOffset>
            </wp:positionV>
            <wp:extent cx="2381250" cy="2092569"/>
            <wp:effectExtent l="19050" t="0" r="0" b="0"/>
            <wp:wrapSquare wrapText="bothSides"/>
            <wp:docPr id="2" name="Рисунок 2" descr="http://detsad-38.narod.ru/pic/s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38.narod.ru/pic/st0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45">
        <w:rPr>
          <w:rFonts w:ascii="Verdana" w:hAnsi="Verdana" w:cs="Arial CYR"/>
          <w:b/>
          <w:bCs/>
          <w:caps/>
          <w:color w:val="0077CC"/>
          <w:spacing w:val="-15"/>
          <w:kern w:val="36"/>
          <w:sz w:val="27"/>
          <w:szCs w:val="27"/>
        </w:rPr>
        <w:t xml:space="preserve"> 2-3 лет</w:t>
      </w:r>
    </w:p>
    <w:p w:rsidR="004F6D45" w:rsidRPr="004F6D45" w:rsidRDefault="004F6D45" w:rsidP="00B75461">
      <w:pPr>
        <w:pStyle w:val="ae"/>
        <w:spacing w:before="225" w:beforeAutospacing="0" w:after="225" w:afterAutospacing="0" w:line="315" w:lineRule="atLeast"/>
        <w:jc w:val="both"/>
      </w:pPr>
      <w:r>
        <w:t xml:space="preserve">   </w:t>
      </w:r>
      <w:r w:rsidRPr="004F6D45">
        <w:t>Мы всегда рядом со своим ребенком, и немудрено, что иногда мы не успеваем за времен</w:t>
      </w:r>
      <w:r w:rsidR="00B75461">
        <w:t xml:space="preserve">ем и воспринимаем его так, </w:t>
      </w:r>
      <w:proofErr w:type="spellStart"/>
      <w:r w:rsidR="00B75461">
        <w:t>как-</w:t>
      </w:r>
      <w:r w:rsidRPr="004F6D45">
        <w:t>будто</w:t>
      </w:r>
      <w:proofErr w:type="spellEnd"/>
      <w:r w:rsidRPr="004F6D45">
        <w:t xml:space="preserve">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</w:r>
    </w:p>
    <w:p w:rsidR="004F6D45" w:rsidRPr="004F6D45" w:rsidRDefault="004F6D45" w:rsidP="00B75461">
      <w:pPr>
        <w:pStyle w:val="ae"/>
        <w:spacing w:before="225" w:beforeAutospacing="0" w:after="225" w:afterAutospacing="0" w:line="315" w:lineRule="atLeast"/>
        <w:jc w:val="both"/>
      </w:pPr>
      <w:r w:rsidRPr="004F6D45">
        <w:t xml:space="preserve">   Но бывает и так, что мы опережаем события и нам кажется, будто ребенок уже достаточно взрослый, чтобы подолгу заниматься, быть усидчивым, ответственным, хотя на самом деле он еще совсем не готов к этому.</w:t>
      </w:r>
    </w:p>
    <w:p w:rsidR="00D35778" w:rsidRPr="004F6D45" w:rsidRDefault="004F6D45" w:rsidP="00B754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F6D45">
        <w:rPr>
          <w:rFonts w:ascii="Times New Roman" w:hAnsi="Times New Roman"/>
          <w:sz w:val="24"/>
          <w:szCs w:val="24"/>
        </w:rPr>
        <w:t xml:space="preserve">  Вот почему очень важно знать о возрастных особенностях ребенка, его возможностях и потребностях, а также </w:t>
      </w:r>
      <w:r w:rsidRPr="004F6D45">
        <w:rPr>
          <w:rFonts w:ascii="Times New Roman" w:hAnsi="Times New Roman"/>
          <w:b/>
          <w:bCs/>
          <w:i/>
          <w:iCs/>
          <w:sz w:val="24"/>
          <w:szCs w:val="24"/>
        </w:rPr>
        <w:t>быть готовым к изменениям</w:t>
      </w:r>
      <w:r w:rsidRPr="004F6D45">
        <w:rPr>
          <w:rFonts w:ascii="Times New Roman" w:hAnsi="Times New Roman"/>
          <w:sz w:val="24"/>
          <w:szCs w:val="24"/>
        </w:rPr>
        <w:t> в его характере или типе поведения.</w:t>
      </w:r>
    </w:p>
    <w:tbl>
      <w:tblPr>
        <w:tblW w:w="1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9"/>
      </w:tblGrid>
      <w:tr w:rsidR="004F6D45" w:rsidRPr="004F2F73" w:rsidTr="004F6D45">
        <w:trPr>
          <w:tblCellSpacing w:w="0" w:type="dxa"/>
        </w:trPr>
        <w:tc>
          <w:tcPr>
            <w:tcW w:w="330" w:type="dxa"/>
            <w:hideMark/>
          </w:tcPr>
          <w:p w:rsidR="004F6D45" w:rsidRPr="004F2F73" w:rsidRDefault="004F6D45" w:rsidP="009D67CE">
            <w:pPr>
              <w:spacing w:after="0" w:line="240" w:lineRule="auto"/>
              <w:rPr>
                <w:rFonts w:ascii="Arial CYR" w:hAnsi="Arial CYR" w:cs="Arial CYR"/>
                <w:color w:val="000066"/>
                <w:sz w:val="20"/>
                <w:szCs w:val="20"/>
              </w:rPr>
            </w:pPr>
          </w:p>
        </w:tc>
      </w:tr>
    </w:tbl>
    <w:p w:rsidR="00D35778" w:rsidRPr="004F6D45" w:rsidRDefault="004F6D45" w:rsidP="00B754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5461">
        <w:rPr>
          <w:rFonts w:ascii="Times New Roman" w:hAnsi="Times New Roman"/>
          <w:sz w:val="24"/>
          <w:szCs w:val="24"/>
        </w:rPr>
        <w:t>В</w:t>
      </w:r>
      <w:r w:rsidR="00D35778" w:rsidRPr="004F6D45">
        <w:rPr>
          <w:rFonts w:ascii="Times New Roman" w:hAnsi="Times New Roman"/>
          <w:sz w:val="24"/>
          <w:szCs w:val="24"/>
        </w:rPr>
        <w:t xml:space="preserve"> возрасте </w:t>
      </w:r>
      <w:r w:rsidR="00B75461">
        <w:rPr>
          <w:rFonts w:ascii="Times New Roman" w:hAnsi="Times New Roman"/>
          <w:sz w:val="24"/>
          <w:szCs w:val="24"/>
        </w:rPr>
        <w:t xml:space="preserve">2-3 лет </w:t>
      </w:r>
      <w:r w:rsidR="00D35778" w:rsidRPr="004F6D45">
        <w:rPr>
          <w:rFonts w:ascii="Times New Roman" w:hAnsi="Times New Roman"/>
          <w:sz w:val="24"/>
          <w:szCs w:val="24"/>
        </w:rPr>
        <w:t>малыш еще не может управлять собой по собственному желанию, его поведение носит большей частью </w:t>
      </w:r>
      <w:r w:rsidR="00D35778" w:rsidRPr="004F6D45">
        <w:rPr>
          <w:rFonts w:ascii="Times New Roman" w:hAnsi="Times New Roman"/>
          <w:b/>
          <w:bCs/>
          <w:i/>
          <w:iCs/>
          <w:sz w:val="24"/>
          <w:szCs w:val="24"/>
        </w:rPr>
        <w:t>непроизвольный</w:t>
      </w:r>
      <w:r w:rsidR="00D35778" w:rsidRPr="004F6D45">
        <w:rPr>
          <w:rFonts w:ascii="Times New Roman" w:hAnsi="Times New Roman"/>
          <w:sz w:val="24"/>
          <w:szCs w:val="24"/>
        </w:rPr>
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4F6D45" w:rsidRDefault="004F6D45" w:rsidP="00D3577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778" w:rsidRPr="004F6D45" w:rsidRDefault="00D35778" w:rsidP="00D35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6D45">
        <w:rPr>
          <w:rFonts w:ascii="Times New Roman" w:hAnsi="Times New Roman"/>
          <w:b/>
          <w:bCs/>
          <w:sz w:val="24"/>
          <w:szCs w:val="24"/>
        </w:rPr>
        <w:t>В этом возрасте вашему ребенку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5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Много двигаться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6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Освоить мелкие движения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7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Как можно шире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осваивать речь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4F6D45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4F6D45">
              <w:rPr>
                <w:rFonts w:ascii="Times New Roman" w:hAnsi="Times New Roman"/>
                <w:sz w:val="24"/>
                <w:szCs w:val="24"/>
              </w:rPr>
              <w:t xml:space="preserve"> всегда меньше, чем количество понимаемых.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8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Играть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9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Продолжать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выстраивать отношения </w:t>
            </w:r>
            <w:proofErr w:type="gramStart"/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</w:t>
            </w:r>
            <w:proofErr w:type="gramEnd"/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взрослыми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0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Получать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помощь взрослого 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в тот момент, когда у него что-то не получается, поскольку ребенок в 2—3 года может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реагировать на неудачи весьма аффективно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: злиться, плакать, ругаться, бросать вещи.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1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Иметь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достаточно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 </w:t>
            </w: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времени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 xml:space="preserve"> для того, чтобы что-то выбрать. Все его желания обладают одинаковой силой: в этом возрасте отсутствует соподчинение мотивов и </w:t>
            </w:r>
            <w:r w:rsidRPr="004F6D45">
              <w:rPr>
                <w:rFonts w:ascii="Times New Roman" w:hAnsi="Times New Roman"/>
                <w:sz w:val="24"/>
                <w:szCs w:val="24"/>
              </w:rPr>
              <w:lastRenderedPageBreak/>
              <w:t>ребенку трудно принять решение, что выбрать в данный момент. Ему хочется всего и сразу.</w:t>
            </w:r>
          </w:p>
        </w:tc>
      </w:tr>
      <w:tr w:rsidR="00D35778" w:rsidRPr="004F6D45" w:rsidTr="00D35778">
        <w:trPr>
          <w:tblCellSpacing w:w="0" w:type="dxa"/>
        </w:trPr>
        <w:tc>
          <w:tcPr>
            <w:tcW w:w="3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172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То, что происходит прямо сейчас</w:t>
            </w:r>
            <w:r w:rsidRPr="004F6D45">
              <w:rPr>
                <w:rFonts w:ascii="Times New Roman" w:hAnsi="Times New Roman"/>
                <w:sz w:val="24"/>
                <w:szCs w:val="24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D35778" w:rsidRPr="004F6D45" w:rsidRDefault="00D35778" w:rsidP="00D35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6D45">
        <w:rPr>
          <w:rFonts w:ascii="Times New Roman" w:hAnsi="Times New Roman"/>
          <w:b/>
          <w:bCs/>
          <w:sz w:val="24"/>
          <w:szCs w:val="24"/>
        </w:rPr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3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      </w:r>
            <w:proofErr w:type="gramStart"/>
            <w:r w:rsidRPr="004F6D45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Pr="004F6D45">
              <w:rPr>
                <w:rFonts w:ascii="Times New Roman" w:hAnsi="Times New Roman"/>
                <w:sz w:val="24"/>
                <w:szCs w:val="24"/>
              </w:rPr>
              <w:t xml:space="preserve"> хотя бы иногда будете его партнером по игре.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4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5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 xml:space="preserve">Чаще разговаривать с малышом, читать ему сказки, книжки, обсуждать то, что он видел </w:t>
            </w:r>
            <w:proofErr w:type="gramStart"/>
            <w:r w:rsidRPr="004F6D4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4F6D45">
              <w:rPr>
                <w:rFonts w:ascii="Times New Roman" w:hAnsi="Times New Roman"/>
                <w:sz w:val="24"/>
                <w:szCs w:val="24"/>
              </w:rPr>
      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6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7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8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9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D35778" w:rsidRPr="004F6D45" w:rsidTr="009D67CE">
        <w:trPr>
          <w:tblCellSpacing w:w="0" w:type="dxa"/>
        </w:trPr>
        <w:tc>
          <w:tcPr>
            <w:tcW w:w="630" w:type="dxa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0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35778" w:rsidRPr="004F6D45" w:rsidRDefault="00D35778" w:rsidP="009D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D45">
              <w:rPr>
                <w:rFonts w:ascii="Times New Roman" w:hAnsi="Times New Roman"/>
                <w:sz w:val="24"/>
                <w:szCs w:val="24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D35778" w:rsidRPr="004F6D45" w:rsidRDefault="00D35778" w:rsidP="00D357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35778" w:rsidRPr="004F6D45" w:rsidRDefault="00D35778">
      <w:pPr>
        <w:rPr>
          <w:rFonts w:ascii="Times New Roman" w:hAnsi="Times New Roman"/>
          <w:sz w:val="24"/>
          <w:szCs w:val="24"/>
        </w:rPr>
      </w:pPr>
    </w:p>
    <w:sectPr w:rsidR="00D35778" w:rsidRPr="004F6D45" w:rsidSect="0049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5C9"/>
    <w:multiLevelType w:val="multilevel"/>
    <w:tmpl w:val="ABBA9A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778"/>
    <w:rsid w:val="00493E1F"/>
    <w:rsid w:val="004F6D45"/>
    <w:rsid w:val="00813DEB"/>
    <w:rsid w:val="00B75461"/>
    <w:rsid w:val="00D35778"/>
    <w:rsid w:val="00D72656"/>
    <w:rsid w:val="00ED45E7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6919"/>
    <w:pPr>
      <w:keepNext/>
      <w:numPr>
        <w:numId w:val="1"/>
      </w:numPr>
      <w:pBdr>
        <w:bottom w:val="single" w:sz="4" w:space="1" w:color="auto"/>
      </w:pBdr>
      <w:spacing w:before="360" w:after="240" w:line="240" w:lineRule="auto"/>
      <w:outlineLvl w:val="0"/>
    </w:pPr>
    <w:rPr>
      <w:rFonts w:ascii="Futura MdCn BT" w:hAnsi="Futura MdCn BT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C6919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C6919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C6919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C6919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FC6919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FC6919"/>
    <w:pPr>
      <w:widowControl w:val="0"/>
      <w:adjustRightInd w:val="0"/>
      <w:spacing w:after="0"/>
      <w:jc w:val="both"/>
      <w:textAlignment w:val="baseline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FC6919"/>
    <w:pPr>
      <w:widowControl w:val="0"/>
      <w:adjustRightInd w:val="0"/>
      <w:spacing w:after="0"/>
      <w:jc w:val="both"/>
      <w:textAlignment w:val="baseline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FC6919"/>
    <w:pPr>
      <w:widowControl w:val="0"/>
      <w:adjustRightInd w:val="0"/>
      <w:spacing w:after="0"/>
      <w:jc w:val="both"/>
      <w:textAlignment w:val="baseline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919"/>
    <w:rPr>
      <w:rFonts w:ascii="Futura MdCn BT" w:hAnsi="Futura MdCn BT"/>
      <w:kern w:val="28"/>
      <w:sz w:val="28"/>
      <w:lang w:val="ru-RU" w:eastAsia="en-US" w:bidi="ar-SA"/>
    </w:rPr>
  </w:style>
  <w:style w:type="character" w:customStyle="1" w:styleId="20">
    <w:name w:val="Заголовок 2 Знак"/>
    <w:link w:val="2"/>
    <w:rsid w:val="00FC6919"/>
    <w:rPr>
      <w:rFonts w:ascii="Cambria" w:hAnsi="Cambria"/>
      <w:b/>
      <w:bCs/>
      <w:sz w:val="26"/>
      <w:szCs w:val="26"/>
      <w:lang w:bidi="ar-SA"/>
    </w:rPr>
  </w:style>
  <w:style w:type="character" w:customStyle="1" w:styleId="30">
    <w:name w:val="Заголовок 3 Знак"/>
    <w:link w:val="3"/>
    <w:rsid w:val="00FC6919"/>
    <w:rPr>
      <w:rFonts w:ascii="Cambria" w:hAnsi="Cambria"/>
      <w:b/>
      <w:bCs/>
      <w:lang w:bidi="ar-SA"/>
    </w:rPr>
  </w:style>
  <w:style w:type="character" w:customStyle="1" w:styleId="40">
    <w:name w:val="Заголовок 4 Знак"/>
    <w:link w:val="4"/>
    <w:rsid w:val="00FC6919"/>
    <w:rPr>
      <w:rFonts w:ascii="Cambria" w:hAnsi="Cambria"/>
      <w:b/>
      <w:bCs/>
      <w:i/>
      <w:iCs/>
      <w:lang w:bidi="ar-SA"/>
    </w:rPr>
  </w:style>
  <w:style w:type="character" w:customStyle="1" w:styleId="50">
    <w:name w:val="Заголовок 5 Знак"/>
    <w:link w:val="5"/>
    <w:rsid w:val="00FC6919"/>
    <w:rPr>
      <w:rFonts w:ascii="Cambria" w:hAnsi="Cambria"/>
      <w:b/>
      <w:bCs/>
      <w:color w:val="7F7F7F"/>
      <w:lang w:bidi="ar-SA"/>
    </w:rPr>
  </w:style>
  <w:style w:type="character" w:customStyle="1" w:styleId="60">
    <w:name w:val="Заголовок 6 Знак"/>
    <w:link w:val="6"/>
    <w:rsid w:val="00FC6919"/>
    <w:rPr>
      <w:rFonts w:ascii="Cambria" w:hAnsi="Cambria"/>
      <w:b/>
      <w:bCs/>
      <w:i/>
      <w:iCs/>
      <w:color w:val="7F7F7F"/>
      <w:lang w:bidi="ar-SA"/>
    </w:rPr>
  </w:style>
  <w:style w:type="character" w:customStyle="1" w:styleId="70">
    <w:name w:val="Заголовок 7 Знак"/>
    <w:link w:val="7"/>
    <w:rsid w:val="00FC6919"/>
    <w:rPr>
      <w:rFonts w:ascii="Cambria" w:hAnsi="Cambria"/>
      <w:i/>
      <w:iCs/>
      <w:lang w:bidi="ar-SA"/>
    </w:rPr>
  </w:style>
  <w:style w:type="character" w:customStyle="1" w:styleId="80">
    <w:name w:val="Заголовок 8 Знак"/>
    <w:link w:val="8"/>
    <w:rsid w:val="00FC6919"/>
    <w:rPr>
      <w:rFonts w:ascii="Cambria" w:hAnsi="Cambria"/>
      <w:lang w:bidi="ar-SA"/>
    </w:rPr>
  </w:style>
  <w:style w:type="character" w:customStyle="1" w:styleId="90">
    <w:name w:val="Заголовок 9 Знак"/>
    <w:link w:val="9"/>
    <w:rsid w:val="00FC6919"/>
    <w:rPr>
      <w:rFonts w:ascii="Cambria" w:hAnsi="Cambria"/>
      <w:i/>
      <w:iCs/>
      <w:spacing w:val="5"/>
      <w:lang w:bidi="ar-SA"/>
    </w:rPr>
  </w:style>
  <w:style w:type="paragraph" w:styleId="a3">
    <w:name w:val="caption"/>
    <w:basedOn w:val="a"/>
    <w:next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FC6919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rsid w:val="00FC6919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FC691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de-DE"/>
    </w:rPr>
  </w:style>
  <w:style w:type="character" w:customStyle="1" w:styleId="a7">
    <w:name w:val="Подзаголовок Знак"/>
    <w:link w:val="a6"/>
    <w:rsid w:val="00FC6919"/>
    <w:rPr>
      <w:rFonts w:ascii="Cambria" w:hAnsi="Cambria"/>
      <w:sz w:val="24"/>
      <w:szCs w:val="24"/>
      <w:lang w:val="de-DE" w:eastAsia="en-US" w:bidi="ar-SA"/>
    </w:rPr>
  </w:style>
  <w:style w:type="character" w:styleId="a8">
    <w:name w:val="Strong"/>
    <w:qFormat/>
    <w:rsid w:val="00FC6919"/>
    <w:rPr>
      <w:b/>
      <w:bCs/>
    </w:rPr>
  </w:style>
  <w:style w:type="character" w:styleId="a9">
    <w:name w:val="Emphasis"/>
    <w:qFormat/>
    <w:rsid w:val="00FC6919"/>
    <w:rPr>
      <w:i/>
      <w:iCs/>
    </w:rPr>
  </w:style>
  <w:style w:type="paragraph" w:styleId="aa">
    <w:name w:val="No Spacing"/>
    <w:basedOn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qFormat/>
    <w:rsid w:val="00FC6919"/>
    <w:pPr>
      <w:ind w:left="720"/>
      <w:contextualSpacing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D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778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unhideWhenUsed/>
    <w:rsid w:val="004F6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2020-05-20T15:24:00Z</dcterms:created>
  <dcterms:modified xsi:type="dcterms:W3CDTF">2020-05-20T15:45:00Z</dcterms:modified>
</cp:coreProperties>
</file>